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FD11" w14:textId="492C8726" w:rsidR="00AC70E8" w:rsidRDefault="00D4535E" w:rsidP="00930E0C">
      <w:pPr>
        <w:pStyle w:val="a3"/>
        <w:spacing w:before="0" w:beforeAutospacing="0" w:after="0" w:afterAutospacing="0" w:line="228" w:lineRule="auto"/>
        <w:ind w:firstLine="397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Тема </w:t>
      </w:r>
      <w:r w:rsidR="00930E0C" w:rsidRPr="00930E0C">
        <w:rPr>
          <w:b/>
          <w:sz w:val="22"/>
          <w:szCs w:val="22"/>
        </w:rPr>
        <w:t xml:space="preserve"> «</w:t>
      </w:r>
      <w:proofErr w:type="gramEnd"/>
      <w:r w:rsidR="00AC70E8" w:rsidRPr="00930E0C">
        <w:rPr>
          <w:b/>
          <w:sz w:val="22"/>
          <w:szCs w:val="22"/>
        </w:rPr>
        <w:t>Человек в системе экономических отношений</w:t>
      </w:r>
      <w:r w:rsidR="00930E0C" w:rsidRPr="00930E0C">
        <w:rPr>
          <w:b/>
          <w:sz w:val="22"/>
          <w:szCs w:val="22"/>
        </w:rPr>
        <w:t>»</w:t>
      </w:r>
    </w:p>
    <w:p w14:paraId="4C4986E9" w14:textId="77777777" w:rsidR="00D4535E" w:rsidRPr="00D4535E" w:rsidRDefault="00D4535E" w:rsidP="00D4535E">
      <w:pPr>
        <w:pStyle w:val="a4"/>
        <w:rPr>
          <w:lang w:eastAsia="ru-RU"/>
        </w:rPr>
      </w:pPr>
    </w:p>
    <w:p w14:paraId="5DA425E1" w14:textId="77777777" w:rsidR="00AC70E8" w:rsidRPr="00930E0C" w:rsidRDefault="00AC70E8" w:rsidP="00930E0C">
      <w:pPr>
        <w:pStyle w:val="a3"/>
        <w:spacing w:before="0" w:beforeAutospacing="0" w:after="0" w:afterAutospacing="0" w:line="228" w:lineRule="auto"/>
        <w:ind w:firstLine="397"/>
        <w:jc w:val="center"/>
        <w:rPr>
          <w:b/>
          <w:sz w:val="22"/>
          <w:szCs w:val="22"/>
        </w:rPr>
      </w:pPr>
      <w:r w:rsidRPr="00930E0C">
        <w:rPr>
          <w:b/>
          <w:sz w:val="22"/>
          <w:szCs w:val="22"/>
        </w:rPr>
        <w:t>Рациональное поведение потребителя</w:t>
      </w:r>
    </w:p>
    <w:p w14:paraId="7D4E051F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rPr>
          <w:b/>
          <w:bCs/>
          <w:i/>
          <w:iCs/>
        </w:rPr>
        <w:t>Рациональное поведение</w:t>
      </w:r>
      <w:r w:rsidRPr="00D4535E">
        <w:rPr>
          <w:i/>
          <w:iCs/>
        </w:rPr>
        <w:t xml:space="preserve"> – </w:t>
      </w:r>
      <w:r w:rsidRPr="00D4535E">
        <w:t>это, прежде всего, продуманное поведение, предполагающее сопоставление результатов действий с затратами.</w:t>
      </w:r>
    </w:p>
    <w:p w14:paraId="3527750B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rPr>
          <w:b/>
          <w:bCs/>
          <w:i/>
          <w:iCs/>
        </w:rPr>
        <w:t>Потребители</w:t>
      </w:r>
      <w:r w:rsidRPr="00D4535E">
        <w:rPr>
          <w:i/>
          <w:iCs/>
        </w:rPr>
        <w:t xml:space="preserve"> –</w:t>
      </w:r>
      <w:r w:rsidRPr="00D4535E">
        <w:t xml:space="preserve"> это те, кто приобретают и используют товары, заказывают работы и услуги для личных бытовых нужд, не связанных с извлечением прибыли. Каждый из нас является потребителем, желая каким-либо способом удовлетворять свои потребности. Потребителем выступает фирма, организация, в целом государство.</w:t>
      </w:r>
    </w:p>
    <w:p w14:paraId="45C1E75C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 xml:space="preserve">Цель потребителя – извлечь максимальную полезность от потребления товаров и услуг. На пути к этой цели у потребителя возникают такие ограничения, как </w:t>
      </w:r>
      <w:hyperlink r:id="rId4" w:tooltip="Бюджет семьи" w:history="1">
        <w:r w:rsidRPr="00D4535E">
          <w:rPr>
            <w:rStyle w:val="a5"/>
            <w:color w:val="auto"/>
          </w:rPr>
          <w:t>семейный бюджет</w:t>
        </w:r>
      </w:hyperlink>
      <w:r w:rsidRPr="00D4535E">
        <w:t>, цены, ассортимент предлагаемых товаров и услуг. Поэтому потребитель, как и производитель, испытывает на себе влияние ограниченных возможностей. Перед ним тоже стоит проблема рационального выбора.</w:t>
      </w:r>
    </w:p>
    <w:p w14:paraId="3AD58F63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Воздействие потребителей на производство в рыночной экономике огромно «ДИКТАТ ПОТРЕБИТЕЛЯ» Производство осуществляется для потребления, потребление активно воздействует на производство.</w:t>
      </w:r>
    </w:p>
    <w:p w14:paraId="2DEA9013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b/>
        </w:rPr>
      </w:pPr>
      <w:r w:rsidRPr="00D4535E">
        <w:t xml:space="preserve">В странах с командно-административной экономикой потребитель лишен свободы выбора (например, СССР). В рыночной экономике свобода экономического поведения предопределяет </w:t>
      </w:r>
      <w:r w:rsidRPr="00D4535E">
        <w:rPr>
          <w:i/>
          <w:iCs/>
        </w:rPr>
        <w:t>суверенитет потребителя,</w:t>
      </w:r>
      <w:r w:rsidRPr="00D4535E">
        <w:t xml:space="preserve"> т. е. право владельца любых видов ресурсов самостоятельно принимать решения, связанные с распоряжением этими ресурсами и их использованием.</w:t>
      </w:r>
    </w:p>
    <w:p w14:paraId="1AA5EAD8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Рациональное поведение потребителя - проанализировать рынок данного товара, выбрать оптимальный вариант с максимальным набором дополнительных услуг.</w:t>
      </w:r>
    </w:p>
    <w:p w14:paraId="6A2F0DF3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2A3706EF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b/>
          <w:bCs/>
          <w:sz w:val="24"/>
          <w:szCs w:val="24"/>
          <w:u w:val="single"/>
        </w:rPr>
        <w:t>Основные источники дохода потребителя</w:t>
      </w:r>
      <w:r w:rsidRPr="00D4535E">
        <w:rPr>
          <w:rFonts w:ascii="Times New Roman" w:hAnsi="Times New Roman"/>
          <w:sz w:val="24"/>
          <w:szCs w:val="24"/>
        </w:rPr>
        <w:t>:</w:t>
      </w:r>
    </w:p>
    <w:p w14:paraId="1C11C8A2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 </w:t>
      </w:r>
      <w:hyperlink r:id="rId5" w:tooltip="Заработная плата" w:history="1">
        <w:r w:rsidRPr="00D4535E">
          <w:rPr>
            <w:rStyle w:val="a5"/>
            <w:rFonts w:ascii="Times New Roman" w:hAnsi="Times New Roman"/>
            <w:color w:val="auto"/>
            <w:sz w:val="24"/>
            <w:szCs w:val="24"/>
          </w:rPr>
          <w:t>заработная плата</w:t>
        </w:r>
      </w:hyperlink>
      <w:r w:rsidRPr="00D4535E">
        <w:rPr>
          <w:rFonts w:ascii="Times New Roman" w:hAnsi="Times New Roman"/>
          <w:sz w:val="24"/>
          <w:szCs w:val="24"/>
        </w:rPr>
        <w:t xml:space="preserve">, </w:t>
      </w:r>
    </w:p>
    <w:p w14:paraId="714A9F1A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</w:t>
      </w:r>
      <w:hyperlink r:id="rId6" w:tooltip="Социальные выплаты" w:history="1">
        <w:r w:rsidRPr="00D4535E">
          <w:rPr>
            <w:rStyle w:val="a5"/>
            <w:rFonts w:ascii="Times New Roman" w:hAnsi="Times New Roman"/>
            <w:color w:val="auto"/>
            <w:sz w:val="24"/>
            <w:szCs w:val="24"/>
          </w:rPr>
          <w:t>социальные выплат</w:t>
        </w:r>
      </w:hyperlink>
      <w:r w:rsidRPr="00D4535E">
        <w:rPr>
          <w:rFonts w:ascii="Times New Roman" w:hAnsi="Times New Roman"/>
          <w:sz w:val="24"/>
          <w:szCs w:val="24"/>
        </w:rPr>
        <w:t xml:space="preserve">ы государства отдельным гражданам в виде пособий, пенсий, стипендий, </w:t>
      </w:r>
    </w:p>
    <w:p w14:paraId="56C6A7BF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доход от предпринимательской и иной деятельности, </w:t>
      </w:r>
    </w:p>
    <w:p w14:paraId="1E1E3B9B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доход от собственности (плата, полученная за аренду вашей квартиры или дачи, процент на </w:t>
      </w:r>
      <w:hyperlink r:id="rId7" w:tooltip="Денежный капитал" w:history="1">
        <w:r w:rsidRPr="00D4535E">
          <w:rPr>
            <w:rStyle w:val="a5"/>
            <w:rFonts w:ascii="Times New Roman" w:hAnsi="Times New Roman"/>
            <w:color w:val="auto"/>
            <w:sz w:val="24"/>
            <w:szCs w:val="24"/>
          </w:rPr>
          <w:t>денежный капитал</w:t>
        </w:r>
      </w:hyperlink>
      <w:r w:rsidRPr="00D4535E">
        <w:rPr>
          <w:rFonts w:ascii="Times New Roman" w:hAnsi="Times New Roman"/>
          <w:sz w:val="24"/>
          <w:szCs w:val="24"/>
        </w:rPr>
        <w:t xml:space="preserve">, дивиденды по </w:t>
      </w:r>
      <w:hyperlink r:id="rId8" w:tooltip="Ценные бумаги" w:history="1">
        <w:r w:rsidRPr="00D4535E">
          <w:rPr>
            <w:rStyle w:val="a5"/>
            <w:rFonts w:ascii="Times New Roman" w:hAnsi="Times New Roman"/>
            <w:color w:val="auto"/>
            <w:sz w:val="24"/>
            <w:szCs w:val="24"/>
          </w:rPr>
          <w:t>ценным бумагам</w:t>
        </w:r>
      </w:hyperlink>
      <w:r w:rsidRPr="00D4535E">
        <w:rPr>
          <w:rFonts w:ascii="Times New Roman" w:hAnsi="Times New Roman"/>
          <w:sz w:val="24"/>
          <w:szCs w:val="24"/>
        </w:rPr>
        <w:t>)</w:t>
      </w:r>
    </w:p>
    <w:p w14:paraId="08E16E65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наследство.</w:t>
      </w:r>
    </w:p>
    <w:p w14:paraId="4B54DE4D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1E10000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Полученный доход семьи, как правило, делят на:</w:t>
      </w:r>
    </w:p>
    <w:p w14:paraId="7FC9B32C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1)</w:t>
      </w:r>
      <w:r w:rsidRPr="00D4535E">
        <w:rPr>
          <w:rFonts w:ascii="Times New Roman" w:hAnsi="Times New Roman"/>
          <w:i/>
          <w:sz w:val="24"/>
          <w:szCs w:val="24"/>
        </w:rPr>
        <w:t>Потребляемая часть</w:t>
      </w:r>
      <w:r w:rsidRPr="00D4535E">
        <w:rPr>
          <w:rFonts w:ascii="Times New Roman" w:hAnsi="Times New Roman"/>
          <w:sz w:val="24"/>
          <w:szCs w:val="24"/>
        </w:rPr>
        <w:t xml:space="preserve"> - предназначается для покупки товаров и оплаты услуг, необходимых для удовлетворения личных потребностей людей; </w:t>
      </w:r>
    </w:p>
    <w:p w14:paraId="77EBA182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2)</w:t>
      </w:r>
      <w:r w:rsidRPr="00D4535E">
        <w:rPr>
          <w:rFonts w:ascii="Times New Roman" w:hAnsi="Times New Roman"/>
          <w:i/>
          <w:sz w:val="24"/>
          <w:szCs w:val="24"/>
        </w:rPr>
        <w:t>Накопляемая часть</w:t>
      </w:r>
      <w:r w:rsidRPr="00D45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35E">
        <w:rPr>
          <w:rFonts w:ascii="Times New Roman" w:hAnsi="Times New Roman"/>
          <w:sz w:val="24"/>
          <w:szCs w:val="24"/>
        </w:rPr>
        <w:t>-  образует</w:t>
      </w:r>
      <w:proofErr w:type="gramEnd"/>
      <w:r w:rsidRPr="00D4535E">
        <w:rPr>
          <w:rFonts w:ascii="Times New Roman" w:hAnsi="Times New Roman"/>
          <w:sz w:val="24"/>
          <w:szCs w:val="24"/>
        </w:rPr>
        <w:t xml:space="preserve"> сбережения. </w:t>
      </w:r>
    </w:p>
    <w:p w14:paraId="259FE241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Чем больший доход получает потребитель, тем большую сумму денег он способен потратить на потребление. С ростом дохода растёт и сумма сбережений. </w:t>
      </w:r>
    </w:p>
    <w:p w14:paraId="01B78BFE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Чем больше доход семьи, тем меньше доля расходов на питание и больше на товары длительного пользования, а также больше удельный вес сбережений.</w:t>
      </w:r>
    </w:p>
    <w:p w14:paraId="79824179" w14:textId="6D6A2035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B628146" w14:textId="77777777" w:rsidR="00930E0C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516B3A0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D4535E">
        <w:rPr>
          <w:rFonts w:ascii="Times New Roman" w:hAnsi="Times New Roman"/>
          <w:b/>
          <w:bCs/>
          <w:sz w:val="24"/>
          <w:szCs w:val="24"/>
          <w:u w:val="single"/>
        </w:rPr>
        <w:t>Виды потребительских расходов</w:t>
      </w:r>
      <w:r w:rsidRPr="00D4535E">
        <w:rPr>
          <w:rFonts w:ascii="Times New Roman" w:hAnsi="Times New Roman"/>
          <w:sz w:val="24"/>
          <w:szCs w:val="24"/>
          <w:u w:val="single"/>
        </w:rPr>
        <w:t>:</w:t>
      </w:r>
    </w:p>
    <w:p w14:paraId="22F5C47D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</w:t>
      </w:r>
      <w:r w:rsidRPr="00D4535E">
        <w:rPr>
          <w:rFonts w:ascii="Times New Roman" w:hAnsi="Times New Roman"/>
          <w:i/>
          <w:iCs/>
          <w:sz w:val="24"/>
          <w:szCs w:val="24"/>
        </w:rPr>
        <w:t>Обязательные расходы</w:t>
      </w:r>
      <w:r w:rsidRPr="00D4535E">
        <w:rPr>
          <w:rFonts w:ascii="Times New Roman" w:hAnsi="Times New Roman"/>
          <w:sz w:val="24"/>
          <w:szCs w:val="24"/>
        </w:rPr>
        <w:t xml:space="preserve"> можно рассматривать как минимально необходимые – это расходы на питание, одежду, транспортные расходы, оплату </w:t>
      </w:r>
      <w:hyperlink r:id="rId9" w:tooltip="Коммунальные услуги" w:history="1">
        <w:r w:rsidRPr="00D4535E">
          <w:rPr>
            <w:rStyle w:val="a5"/>
            <w:rFonts w:ascii="Times New Roman" w:hAnsi="Times New Roman"/>
            <w:color w:val="auto"/>
            <w:sz w:val="24"/>
            <w:szCs w:val="24"/>
          </w:rPr>
          <w:t>коммунальных услуг</w:t>
        </w:r>
      </w:hyperlink>
      <w:r w:rsidRPr="00D4535E">
        <w:rPr>
          <w:rFonts w:ascii="Times New Roman" w:hAnsi="Times New Roman"/>
          <w:sz w:val="24"/>
          <w:szCs w:val="24"/>
        </w:rPr>
        <w:t xml:space="preserve"> и т. п.  </w:t>
      </w:r>
    </w:p>
    <w:p w14:paraId="497FAE33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- </w:t>
      </w:r>
      <w:r w:rsidRPr="00D4535E">
        <w:rPr>
          <w:rFonts w:ascii="Times New Roman" w:hAnsi="Times New Roman"/>
          <w:i/>
          <w:sz w:val="24"/>
          <w:szCs w:val="24"/>
        </w:rPr>
        <w:t>Произвольные расходы</w:t>
      </w:r>
      <w:r w:rsidRPr="00D4535E">
        <w:rPr>
          <w:rFonts w:ascii="Times New Roman" w:hAnsi="Times New Roman"/>
          <w:sz w:val="24"/>
          <w:szCs w:val="24"/>
        </w:rPr>
        <w:t xml:space="preserve"> (например, на туристическую путёвку, покупку книг, картин, машины и др.).</w:t>
      </w:r>
    </w:p>
    <w:p w14:paraId="424ABC9C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48327D98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ab/>
        <w:t xml:space="preserve">Чем богаче страна и выше уровень жизни ее населения, тем меньшая часть доходов идет на обязательные расходы. Согласно «Закону </w:t>
      </w:r>
      <w:proofErr w:type="spellStart"/>
      <w:r w:rsidRPr="00D4535E">
        <w:rPr>
          <w:rFonts w:ascii="Times New Roman" w:hAnsi="Times New Roman"/>
          <w:sz w:val="24"/>
          <w:szCs w:val="24"/>
        </w:rPr>
        <w:t>Энгеля</w:t>
      </w:r>
      <w:proofErr w:type="spellEnd"/>
      <w:r w:rsidRPr="00D4535E">
        <w:rPr>
          <w:rFonts w:ascii="Times New Roman" w:hAnsi="Times New Roman"/>
          <w:sz w:val="24"/>
          <w:szCs w:val="24"/>
        </w:rPr>
        <w:t>», чем выше уровень доходов семьи, тем меньше доля ее расходов на продовольственные товары. (Доля расходов на питание в США составляет 10-15% от дохода, в России – 40-48% от дохода).</w:t>
      </w:r>
    </w:p>
    <w:p w14:paraId="540910A7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7AD0A7BD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ab/>
      </w:r>
      <w:r w:rsidRPr="00D4535E">
        <w:rPr>
          <w:rFonts w:ascii="Times New Roman" w:hAnsi="Times New Roman"/>
          <w:b/>
          <w:bCs/>
          <w:sz w:val="24"/>
          <w:szCs w:val="24"/>
        </w:rPr>
        <w:t>Рациональному потребителю важно грамотно размещать свои накопления</w:t>
      </w:r>
      <w:r w:rsidRPr="00D4535E">
        <w:rPr>
          <w:rFonts w:ascii="Times New Roman" w:hAnsi="Times New Roman"/>
          <w:sz w:val="24"/>
          <w:szCs w:val="24"/>
        </w:rPr>
        <w:t>.</w:t>
      </w:r>
    </w:p>
    <w:p w14:paraId="31BFEC08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2ACEB7D0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535E">
        <w:rPr>
          <w:rFonts w:ascii="Times New Roman" w:hAnsi="Times New Roman"/>
          <w:b/>
          <w:bCs/>
          <w:sz w:val="24"/>
          <w:szCs w:val="24"/>
          <w:u w:val="single"/>
        </w:rPr>
        <w:t>Способы накопления:</w:t>
      </w:r>
    </w:p>
    <w:p w14:paraId="576E7649" w14:textId="0B541BD5" w:rsidR="00AC70E8" w:rsidRPr="00D4535E" w:rsidRDefault="00930E0C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1)</w:t>
      </w:r>
      <w:r w:rsidR="00AC70E8" w:rsidRPr="00D4535E">
        <w:t xml:space="preserve">Сберегательный счёт в банке, получая доход по вкладу, </w:t>
      </w:r>
    </w:p>
    <w:p w14:paraId="43BCB28D" w14:textId="7C265204" w:rsidR="00AC70E8" w:rsidRPr="00D4535E" w:rsidRDefault="00930E0C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2)</w:t>
      </w:r>
      <w:r w:rsidR="00AC70E8" w:rsidRPr="00D4535E">
        <w:t>Приобретение ценных бумаг (акции, облигации), получая дивиденды по ним (это справедливо в условиях экономической стабильности.)</w:t>
      </w:r>
    </w:p>
    <w:p w14:paraId="391A9182" w14:textId="6DD48444" w:rsidR="00AC70E8" w:rsidRPr="00D4535E" w:rsidRDefault="00930E0C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3)</w:t>
      </w:r>
      <w:r w:rsidR="00AC70E8" w:rsidRPr="00D4535E">
        <w:t>Приобретение недвижимости (квартира, дом, дача), цены на которую растут быстрее, чем обесцениваются деньги.</w:t>
      </w:r>
    </w:p>
    <w:p w14:paraId="4B4CEA3D" w14:textId="47F7158E" w:rsidR="00AC70E8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sz w:val="24"/>
          <w:szCs w:val="24"/>
        </w:rPr>
        <w:t xml:space="preserve">4) </w:t>
      </w:r>
      <w:r w:rsidR="00AC70E8" w:rsidRPr="00D4535E">
        <w:rPr>
          <w:rFonts w:ascii="Times New Roman" w:hAnsi="Times New Roman"/>
          <w:sz w:val="24"/>
          <w:szCs w:val="24"/>
        </w:rPr>
        <w:t>Страхование</w:t>
      </w:r>
      <w:r w:rsidR="00AC70E8" w:rsidRPr="00D4535E">
        <w:rPr>
          <w:rFonts w:ascii="Times New Roman" w:hAnsi="Times New Roman"/>
          <w:b/>
          <w:sz w:val="24"/>
          <w:szCs w:val="24"/>
        </w:rPr>
        <w:t xml:space="preserve"> </w:t>
      </w:r>
      <w:r w:rsidR="00AC70E8" w:rsidRPr="00D4535E">
        <w:rPr>
          <w:rFonts w:ascii="Times New Roman" w:hAnsi="Times New Roman"/>
          <w:sz w:val="24"/>
          <w:szCs w:val="24"/>
        </w:rPr>
        <w:t>– экономические отношения, включающие образование специального фонда средств для возмещения разного рода потерь, ущерба, вызванных неблагоприятными событиями, путём выплаты страховых сумм:</w:t>
      </w:r>
    </w:p>
    <w:p w14:paraId="60C300F9" w14:textId="07FD37E1" w:rsidR="00AC70E8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    </w:t>
      </w:r>
      <w:r w:rsidR="00AC70E8" w:rsidRPr="00D4535E">
        <w:rPr>
          <w:rFonts w:ascii="Times New Roman" w:hAnsi="Times New Roman"/>
          <w:sz w:val="24"/>
          <w:szCs w:val="24"/>
        </w:rPr>
        <w:t>а) пенсионное,</w:t>
      </w:r>
    </w:p>
    <w:p w14:paraId="34092FFE" w14:textId="65622286" w:rsidR="00AC70E8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    </w:t>
      </w:r>
      <w:r w:rsidR="00AC70E8" w:rsidRPr="00D4535E">
        <w:rPr>
          <w:rFonts w:ascii="Times New Roman" w:hAnsi="Times New Roman"/>
          <w:sz w:val="24"/>
          <w:szCs w:val="24"/>
        </w:rPr>
        <w:t>б) Медицинское страхование</w:t>
      </w:r>
      <w:r w:rsidR="00AC70E8" w:rsidRPr="00D4535E">
        <w:rPr>
          <w:rFonts w:ascii="Times New Roman" w:hAnsi="Times New Roman"/>
          <w:b/>
          <w:sz w:val="24"/>
          <w:szCs w:val="24"/>
        </w:rPr>
        <w:t xml:space="preserve"> – </w:t>
      </w:r>
      <w:r w:rsidR="00AC70E8" w:rsidRPr="00D4535E">
        <w:rPr>
          <w:rFonts w:ascii="Times New Roman" w:hAnsi="Times New Roman"/>
          <w:sz w:val="24"/>
          <w:szCs w:val="24"/>
        </w:rPr>
        <w:t>обеспечивает оплату медицинских услуг, оказываемых гражданам: обязательное и добровольное.</w:t>
      </w:r>
    </w:p>
    <w:p w14:paraId="5F82ED73" w14:textId="506FFE3C" w:rsidR="00AC70E8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    </w:t>
      </w:r>
      <w:r w:rsidR="00AC70E8" w:rsidRPr="00D4535E">
        <w:rPr>
          <w:rFonts w:ascii="Times New Roman" w:hAnsi="Times New Roman"/>
          <w:sz w:val="24"/>
          <w:szCs w:val="24"/>
        </w:rPr>
        <w:t>в)</w:t>
      </w:r>
      <w:r w:rsidR="00AC70E8" w:rsidRPr="00D4535E">
        <w:rPr>
          <w:rFonts w:ascii="Times New Roman" w:hAnsi="Times New Roman"/>
          <w:b/>
          <w:sz w:val="24"/>
          <w:szCs w:val="24"/>
        </w:rPr>
        <w:t xml:space="preserve"> </w:t>
      </w:r>
      <w:r w:rsidR="00AC70E8" w:rsidRPr="00D4535E">
        <w:rPr>
          <w:rFonts w:ascii="Times New Roman" w:hAnsi="Times New Roman"/>
          <w:sz w:val="24"/>
          <w:szCs w:val="24"/>
        </w:rPr>
        <w:t>Обязательное</w:t>
      </w:r>
      <w:r w:rsidR="00AC70E8" w:rsidRPr="00D4535E">
        <w:rPr>
          <w:rFonts w:ascii="Times New Roman" w:hAnsi="Times New Roman"/>
          <w:b/>
          <w:sz w:val="24"/>
          <w:szCs w:val="24"/>
        </w:rPr>
        <w:t xml:space="preserve"> </w:t>
      </w:r>
      <w:r w:rsidR="00AC70E8" w:rsidRPr="00D4535E">
        <w:rPr>
          <w:rFonts w:ascii="Times New Roman" w:hAnsi="Times New Roman"/>
          <w:sz w:val="24"/>
          <w:szCs w:val="24"/>
        </w:rPr>
        <w:t>страхование автогражданской ответственности</w:t>
      </w:r>
      <w:r w:rsidR="00AC70E8" w:rsidRPr="00D4535E">
        <w:rPr>
          <w:rFonts w:ascii="Times New Roman" w:hAnsi="Times New Roman"/>
          <w:b/>
          <w:sz w:val="24"/>
          <w:szCs w:val="24"/>
        </w:rPr>
        <w:t xml:space="preserve"> </w:t>
      </w:r>
      <w:r w:rsidR="00AC70E8" w:rsidRPr="00D4535E">
        <w:rPr>
          <w:rFonts w:ascii="Times New Roman" w:hAnsi="Times New Roman"/>
          <w:sz w:val="24"/>
          <w:szCs w:val="24"/>
        </w:rPr>
        <w:t>(владельцы транспортных средств).</w:t>
      </w:r>
    </w:p>
    <w:p w14:paraId="3CDC4E3D" w14:textId="12A8CC81" w:rsidR="00AC70E8" w:rsidRPr="00D4535E" w:rsidRDefault="00930E0C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    </w:t>
      </w:r>
      <w:r w:rsidR="00AC70E8" w:rsidRPr="00D4535E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="00AC70E8" w:rsidRPr="00D4535E">
        <w:rPr>
          <w:rFonts w:ascii="Times New Roman" w:hAnsi="Times New Roman"/>
          <w:sz w:val="24"/>
          <w:szCs w:val="24"/>
        </w:rPr>
        <w:t>Добровольные  программы</w:t>
      </w:r>
      <w:proofErr w:type="gramEnd"/>
      <w:r w:rsidR="00AC70E8" w:rsidRPr="00D4535E">
        <w:rPr>
          <w:rFonts w:ascii="Times New Roman" w:hAnsi="Times New Roman"/>
          <w:sz w:val="24"/>
          <w:szCs w:val="24"/>
        </w:rPr>
        <w:t xml:space="preserve"> личного страхования: </w:t>
      </w:r>
    </w:p>
    <w:p w14:paraId="6AB23E7E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D4535E">
        <w:rPr>
          <w:rFonts w:ascii="Times New Roman" w:hAnsi="Times New Roman"/>
          <w:sz w:val="24"/>
          <w:szCs w:val="24"/>
        </w:rPr>
        <w:t>страхование жизни,</w:t>
      </w:r>
      <w:r w:rsidRPr="00D4535E">
        <w:rPr>
          <w:rFonts w:ascii="Times New Roman" w:hAnsi="Times New Roman"/>
          <w:i/>
          <w:sz w:val="24"/>
          <w:szCs w:val="24"/>
        </w:rPr>
        <w:t xml:space="preserve"> </w:t>
      </w:r>
      <w:r w:rsidRPr="00D4535E">
        <w:rPr>
          <w:rFonts w:ascii="Times New Roman" w:hAnsi="Times New Roman"/>
          <w:sz w:val="24"/>
          <w:szCs w:val="24"/>
        </w:rPr>
        <w:t>гарантирующие страховые выплаты при травмах, несчастных случаях;</w:t>
      </w:r>
    </w:p>
    <w:p w14:paraId="53145ACA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смешанное страхование жизни,</w:t>
      </w:r>
      <w:r w:rsidRPr="00D4535E">
        <w:rPr>
          <w:rFonts w:ascii="Times New Roman" w:hAnsi="Times New Roman"/>
          <w:i/>
          <w:sz w:val="24"/>
          <w:szCs w:val="24"/>
        </w:rPr>
        <w:t xml:space="preserve"> </w:t>
      </w:r>
      <w:r w:rsidRPr="00D4535E">
        <w:rPr>
          <w:rFonts w:ascii="Times New Roman" w:hAnsi="Times New Roman"/>
          <w:sz w:val="24"/>
          <w:szCs w:val="24"/>
        </w:rPr>
        <w:t>сочетающее страхование от несчастного случая со сбережением и накоплением денежных средств;</w:t>
      </w:r>
    </w:p>
    <w:p w14:paraId="4EEBCA41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страхование имущества (от пожаров, затоплений, краж и других рисков) и др.</w:t>
      </w:r>
    </w:p>
    <w:p w14:paraId="46BAF568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0D656FCD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Несмотря на </w:t>
      </w:r>
      <w:r w:rsidRPr="00D4535E">
        <w:rPr>
          <w:rFonts w:ascii="Times New Roman" w:hAnsi="Times New Roman"/>
          <w:i/>
          <w:sz w:val="24"/>
          <w:szCs w:val="24"/>
        </w:rPr>
        <w:t xml:space="preserve">суверенитет потребителя </w:t>
      </w:r>
      <w:r w:rsidRPr="00D4535E">
        <w:rPr>
          <w:rFonts w:ascii="Times New Roman" w:hAnsi="Times New Roman"/>
          <w:sz w:val="24"/>
          <w:szCs w:val="24"/>
        </w:rPr>
        <w:t xml:space="preserve">(экономическое свободное, независимое поведение), права потребителя защищает </w:t>
      </w:r>
      <w:r w:rsidRPr="00D4535E">
        <w:rPr>
          <w:rFonts w:ascii="Times New Roman" w:hAnsi="Times New Roman"/>
          <w:i/>
          <w:sz w:val="24"/>
          <w:szCs w:val="24"/>
        </w:rPr>
        <w:t xml:space="preserve">государство, </w:t>
      </w:r>
      <w:r w:rsidRPr="00D4535E">
        <w:rPr>
          <w:rFonts w:ascii="Times New Roman" w:hAnsi="Times New Roman"/>
          <w:sz w:val="24"/>
          <w:szCs w:val="24"/>
        </w:rPr>
        <w:t xml:space="preserve">которое </w:t>
      </w:r>
      <w:proofErr w:type="gramStart"/>
      <w:r w:rsidRPr="00D4535E">
        <w:rPr>
          <w:rFonts w:ascii="Times New Roman" w:hAnsi="Times New Roman"/>
          <w:sz w:val="24"/>
          <w:szCs w:val="24"/>
        </w:rPr>
        <w:t>заботится  о</w:t>
      </w:r>
      <w:proofErr w:type="gramEnd"/>
      <w:r w:rsidRPr="00D4535E">
        <w:rPr>
          <w:rFonts w:ascii="Times New Roman" w:hAnsi="Times New Roman"/>
          <w:sz w:val="24"/>
          <w:szCs w:val="24"/>
        </w:rPr>
        <w:t xml:space="preserve"> производстве качественных товаров и услуг.</w:t>
      </w:r>
    </w:p>
    <w:p w14:paraId="3FC48D58" w14:textId="77777777" w:rsidR="00930E0C" w:rsidRPr="00D4535E" w:rsidRDefault="00930E0C" w:rsidP="00D4535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77EB6DC" w14:textId="5298821E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535E">
        <w:rPr>
          <w:rFonts w:ascii="Times New Roman" w:hAnsi="Times New Roman"/>
          <w:b/>
          <w:bCs/>
          <w:sz w:val="24"/>
          <w:szCs w:val="24"/>
          <w:u w:val="single"/>
        </w:rPr>
        <w:t>Закон «О защите прав потребителя»:</w:t>
      </w:r>
    </w:p>
    <w:p w14:paraId="2339CFEB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1)Потребителю обязательно должны предоставляться, во-первых, все сведения об изготовителе товара, а во-вторых, полная информация на языке той страны, где она реализуется.</w:t>
      </w:r>
    </w:p>
    <w:p w14:paraId="7BEA3479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2)Потребитель, которому продан товар ненадлежащего качества, если оно не было оговорено продавцом, вправе по своему выбору потребовать:</w:t>
      </w:r>
    </w:p>
    <w:p w14:paraId="62EBF872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безвозмездного устранения недостатков товара или возмещения расходов на их исправление потребителем или третьим лицом,</w:t>
      </w:r>
    </w:p>
    <w:p w14:paraId="11A71C3C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-соразмерного уменьшения покупной цены,</w:t>
      </w:r>
    </w:p>
    <w:p w14:paraId="52F2F613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замены на товар аналогичной марки,</w:t>
      </w:r>
    </w:p>
    <w:p w14:paraId="4DD70D4B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замены на такой же товар другой марки с соответствующим перерасчётом покупной цены,</w:t>
      </w:r>
    </w:p>
    <w:p w14:paraId="4E25E0A5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- расторжения договора купли-продажи.</w:t>
      </w:r>
    </w:p>
    <w:p w14:paraId="1E27F116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3) По требованию продавца и за его счёт потребитель должен возвратить товар с недостатками. При этом потребитель вправе потребовать также полного возмещения убытков, причинённых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</w:t>
      </w:r>
    </w:p>
    <w:p w14:paraId="382BC863" w14:textId="77777777" w:rsidR="00D4535E" w:rsidRDefault="00D4535E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b/>
          <w:bCs/>
        </w:rPr>
      </w:pPr>
    </w:p>
    <w:p w14:paraId="333402EB" w14:textId="77777777" w:rsidR="00D4535E" w:rsidRDefault="00D4535E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b/>
          <w:bCs/>
        </w:rPr>
      </w:pPr>
    </w:p>
    <w:p w14:paraId="321C44ED" w14:textId="77777777" w:rsidR="00D4535E" w:rsidRDefault="00D4535E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b/>
          <w:bCs/>
        </w:rPr>
      </w:pPr>
    </w:p>
    <w:p w14:paraId="7D5895FB" w14:textId="6D60B568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rPr>
          <w:b/>
          <w:bCs/>
        </w:rPr>
        <w:t>Рациональное поведение производителя</w:t>
      </w:r>
    </w:p>
    <w:p w14:paraId="4A7EB8D7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rPr>
          <w:i/>
        </w:rPr>
        <w:t>Производители</w:t>
      </w:r>
      <w:r w:rsidRPr="00D4535E">
        <w:t xml:space="preserve"> – это люди, фирмы, предприятия, т. е. все те, кто изготавливает и продаёт нам товары и предоставляет услуги. </w:t>
      </w:r>
    </w:p>
    <w:p w14:paraId="7A85F747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 xml:space="preserve">То, что производитель получает, продав свою продукцию, называется его </w:t>
      </w:r>
      <w:r w:rsidRPr="00D4535E">
        <w:rPr>
          <w:i/>
        </w:rPr>
        <w:t>выручкой</w:t>
      </w:r>
      <w:r w:rsidRPr="00D4535E">
        <w:t xml:space="preserve"> или </w:t>
      </w:r>
      <w:hyperlink r:id="rId10" w:tooltip="Валовой доход" w:history="1">
        <w:r w:rsidRPr="00D4535E">
          <w:rPr>
            <w:rStyle w:val="a5"/>
            <w:i/>
            <w:color w:val="auto"/>
          </w:rPr>
          <w:t>валовым доходом</w:t>
        </w:r>
      </w:hyperlink>
      <w:r w:rsidRPr="00D4535E">
        <w:t xml:space="preserve">. </w:t>
      </w:r>
    </w:p>
    <w:p w14:paraId="006C6392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i/>
        </w:rPr>
      </w:pPr>
      <w:r w:rsidRPr="00D4535E">
        <w:t xml:space="preserve">То, что производитель тратит на приобретение производственных ресурсов, образует его </w:t>
      </w:r>
      <w:r w:rsidRPr="00D4535E">
        <w:rPr>
          <w:i/>
        </w:rPr>
        <w:t>затраты</w:t>
      </w:r>
      <w:r w:rsidRPr="00D4535E">
        <w:t xml:space="preserve">, или </w:t>
      </w:r>
      <w:r w:rsidRPr="00D4535E">
        <w:rPr>
          <w:i/>
        </w:rPr>
        <w:t xml:space="preserve">издержки. </w:t>
      </w:r>
    </w:p>
    <w:p w14:paraId="5934866B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u w:val="single"/>
        </w:rPr>
      </w:pPr>
      <w:r w:rsidRPr="00D4535E">
        <w:rPr>
          <w:u w:val="single"/>
        </w:rPr>
        <w:t xml:space="preserve">Разница между доходом и издержками составляет </w:t>
      </w:r>
      <w:r w:rsidRPr="00D4535E">
        <w:rPr>
          <w:i/>
          <w:u w:val="single"/>
        </w:rPr>
        <w:t>прибыль.</w:t>
      </w:r>
    </w:p>
    <w:p w14:paraId="4F15A16B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Цель производителя – снижение затрат и получение максимальной прибыли.</w:t>
      </w:r>
    </w:p>
    <w:p w14:paraId="0BDE766B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7071939A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ab/>
      </w:r>
      <w:r w:rsidRPr="00D4535E">
        <w:rPr>
          <w:rFonts w:ascii="Times New Roman" w:hAnsi="Times New Roman"/>
          <w:b/>
          <w:bCs/>
          <w:sz w:val="24"/>
          <w:szCs w:val="24"/>
          <w:u w:val="single"/>
        </w:rPr>
        <w:t>Основные вопросы производителя</w:t>
      </w:r>
      <w:r w:rsidRPr="00D4535E">
        <w:rPr>
          <w:rFonts w:ascii="Times New Roman" w:hAnsi="Times New Roman"/>
          <w:sz w:val="24"/>
          <w:szCs w:val="24"/>
        </w:rPr>
        <w:t xml:space="preserve"> - что, как и для кого производить.</w:t>
      </w:r>
    </w:p>
    <w:p w14:paraId="503865A4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>Для рационального ведения экономической деятельности ПРОИЗВОДИТЕЛЬ должен решить вопросы</w:t>
      </w:r>
      <w:proofErr w:type="gramStart"/>
      <w:r w:rsidRPr="00D4535E">
        <w:rPr>
          <w:rFonts w:ascii="Times New Roman" w:hAnsi="Times New Roman"/>
          <w:sz w:val="24"/>
          <w:szCs w:val="24"/>
        </w:rPr>
        <w:t>: Как</w:t>
      </w:r>
      <w:proofErr w:type="gramEnd"/>
      <w:r w:rsidRPr="00D4535E">
        <w:rPr>
          <w:rFonts w:ascii="Times New Roman" w:hAnsi="Times New Roman"/>
          <w:sz w:val="24"/>
          <w:szCs w:val="24"/>
        </w:rPr>
        <w:t xml:space="preserve"> при наличии ограниченных ресурсов добиться целей своего производства? Как комбинировать имеющиеся ресурсы, чтобы минимизировать издержки? Как увеличить объем выпускаемой продукции при имеющихся ресурсах? </w:t>
      </w:r>
    </w:p>
    <w:p w14:paraId="1EA03798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b/>
          <w:bCs/>
          <w:sz w:val="24"/>
          <w:szCs w:val="24"/>
        </w:rPr>
        <w:t>Способы решения этих вопросов</w:t>
      </w:r>
      <w:r w:rsidRPr="00D4535E">
        <w:rPr>
          <w:rFonts w:ascii="Times New Roman" w:hAnsi="Times New Roman"/>
          <w:sz w:val="24"/>
          <w:szCs w:val="24"/>
        </w:rPr>
        <w:t>:</w:t>
      </w:r>
    </w:p>
    <w:p w14:paraId="03819518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- расширить объём производства за счёт количественного изменения ресурсов (увеличение производственных мощностей, количества используемых природных ресурсов, числа занятых работников) и за счёт улучшения их продуктивности или производительности.</w:t>
      </w:r>
    </w:p>
    <w:p w14:paraId="1D416927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 xml:space="preserve">-  расширения </w:t>
      </w:r>
      <w:hyperlink r:id="rId11" w:tooltip="Граница производственных возможностей" w:history="1">
        <w:r w:rsidRPr="00D4535E">
          <w:rPr>
            <w:rStyle w:val="a5"/>
            <w:color w:val="auto"/>
          </w:rPr>
          <w:t>границ производственных возможностей</w:t>
        </w:r>
      </w:hyperlink>
      <w:r w:rsidRPr="00D4535E">
        <w:t xml:space="preserve">, что приводит к </w:t>
      </w:r>
      <w:r w:rsidRPr="00D4535E">
        <w:rPr>
          <w:b/>
          <w:bCs/>
        </w:rPr>
        <w:t>росту производительности труда (</w:t>
      </w:r>
      <w:r w:rsidRPr="00D4535E">
        <w:t>количество продукции, производимой в единицу времени одним работником).</w:t>
      </w:r>
    </w:p>
    <w:p w14:paraId="716BAFD1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  <w:rPr>
          <w:b/>
          <w:bCs/>
          <w:u w:val="single"/>
        </w:rPr>
      </w:pPr>
      <w:r w:rsidRPr="00D4535E">
        <w:rPr>
          <w:b/>
          <w:bCs/>
          <w:u w:val="single"/>
        </w:rPr>
        <w:t>Факторы, определяющие производительность труда:</w:t>
      </w:r>
    </w:p>
    <w:p w14:paraId="4B44DD09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1.Разделение труда</w:t>
      </w:r>
    </w:p>
    <w:p w14:paraId="2BE082B4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2.Технический прогресс</w:t>
      </w:r>
    </w:p>
    <w:p w14:paraId="5F030476" w14:textId="77777777" w:rsidR="00AC70E8" w:rsidRPr="00D4535E" w:rsidRDefault="00AC70E8" w:rsidP="00930E0C">
      <w:pPr>
        <w:pStyle w:val="a3"/>
        <w:spacing w:before="0" w:beforeAutospacing="0" w:after="0" w:afterAutospacing="0" w:line="228" w:lineRule="auto"/>
        <w:ind w:firstLine="397"/>
        <w:jc w:val="both"/>
      </w:pPr>
      <w:r w:rsidRPr="00D4535E">
        <w:t>3.Уровень образования и профессиональная подготовка работников</w:t>
      </w:r>
    </w:p>
    <w:p w14:paraId="11CF113D" w14:textId="77777777" w:rsidR="00AC70E8" w:rsidRPr="00D4535E" w:rsidRDefault="00AC70E8" w:rsidP="00930E0C">
      <w:pPr>
        <w:spacing w:after="0" w:line="228" w:lineRule="auto"/>
        <w:ind w:firstLine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35E">
        <w:rPr>
          <w:rFonts w:ascii="Times New Roman" w:hAnsi="Times New Roman"/>
          <w:b/>
          <w:sz w:val="24"/>
          <w:szCs w:val="24"/>
          <w:u w:val="single"/>
        </w:rPr>
        <w:t>Факторы увеличения прибыли производителя:</w:t>
      </w:r>
    </w:p>
    <w:p w14:paraId="4FD519FD" w14:textId="77777777" w:rsidR="00AC70E8" w:rsidRPr="00D4535E" w:rsidRDefault="00AC70E8" w:rsidP="00930E0C">
      <w:pPr>
        <w:autoSpaceDE w:val="0"/>
        <w:autoSpaceDN w:val="0"/>
        <w:adjustRightInd w:val="0"/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caps/>
          <w:sz w:val="24"/>
          <w:szCs w:val="24"/>
        </w:rPr>
        <w:t>1) с</w:t>
      </w:r>
      <w:r w:rsidRPr="00D4535E">
        <w:rPr>
          <w:rFonts w:ascii="Times New Roman" w:hAnsi="Times New Roman"/>
          <w:sz w:val="24"/>
          <w:szCs w:val="24"/>
        </w:rPr>
        <w:t>нижение затрат.</w:t>
      </w:r>
    </w:p>
    <w:p w14:paraId="2DE08E61" w14:textId="77777777" w:rsidR="00930E0C" w:rsidRPr="00D4535E" w:rsidRDefault="00AC70E8" w:rsidP="00930E0C">
      <w:pPr>
        <w:autoSpaceDE w:val="0"/>
        <w:autoSpaceDN w:val="0"/>
        <w:adjustRightInd w:val="0"/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  <w:sectPr w:rsidR="00930E0C" w:rsidRPr="00D4535E" w:rsidSect="00930E0C">
          <w:pgSz w:w="16838" w:h="11906" w:orient="landscape"/>
          <w:pgMar w:top="454" w:right="567" w:bottom="454" w:left="567" w:header="708" w:footer="708" w:gutter="0"/>
          <w:cols w:num="2" w:space="113"/>
          <w:docGrid w:linePitch="360"/>
        </w:sectPr>
      </w:pPr>
      <w:r w:rsidRPr="00D4535E">
        <w:rPr>
          <w:rFonts w:ascii="Times New Roman" w:hAnsi="Times New Roman"/>
          <w:caps/>
          <w:sz w:val="24"/>
          <w:szCs w:val="24"/>
        </w:rPr>
        <w:t>2) у</w:t>
      </w:r>
      <w:r w:rsidRPr="00D4535E">
        <w:rPr>
          <w:rFonts w:ascii="Times New Roman" w:hAnsi="Times New Roman"/>
          <w:sz w:val="24"/>
          <w:szCs w:val="24"/>
        </w:rPr>
        <w:t>величение объемов производства</w:t>
      </w:r>
    </w:p>
    <w:p w14:paraId="3D52EE08" w14:textId="017CDABF" w:rsidR="00AC70E8" w:rsidRPr="00D4535E" w:rsidRDefault="00AC70E8" w:rsidP="00930E0C">
      <w:pPr>
        <w:autoSpaceDE w:val="0"/>
        <w:autoSpaceDN w:val="0"/>
        <w:adjustRightInd w:val="0"/>
        <w:spacing w:after="0" w:line="228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4535E">
        <w:rPr>
          <w:rFonts w:ascii="Times New Roman" w:hAnsi="Times New Roman"/>
          <w:sz w:val="24"/>
          <w:szCs w:val="24"/>
        </w:rPr>
        <w:t xml:space="preserve">. </w:t>
      </w:r>
    </w:p>
    <w:p w14:paraId="31826AB2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3F492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A70F0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B703E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DD82F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B5EDD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30B51" w14:textId="77777777" w:rsidR="00AC70E8" w:rsidRPr="005766E9" w:rsidRDefault="00AC70E8" w:rsidP="00AC7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70E8" w:rsidRPr="005766E9" w:rsidSect="00930E0C">
      <w:type w:val="continuous"/>
      <w:pgSz w:w="16838" w:h="11906" w:orient="landscape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7"/>
    <w:rsid w:val="001045D7"/>
    <w:rsid w:val="005A2BD0"/>
    <w:rsid w:val="00930E0C"/>
    <w:rsid w:val="00AC70E8"/>
    <w:rsid w:val="00BE4AC1"/>
    <w:rsid w:val="00D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75A"/>
  <w15:chartTrackingRefBased/>
  <w15:docId w15:val="{8A1E6701-B6B3-431B-B605-E107FB3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C7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C7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0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nnie_bumag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enezhnij_kapi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ie_viplati/" TargetMode="External"/><Relationship Id="rId11" Type="http://schemas.openxmlformats.org/officeDocument/2006/relationships/hyperlink" Target="http://pandia.ru/text/category/granitca_proizvodstvennih_vozmozhnostej/" TargetMode="External"/><Relationship Id="rId5" Type="http://schemas.openxmlformats.org/officeDocument/2006/relationships/hyperlink" Target="http://pandia.ru/text/category/zarabotnaya_plata/" TargetMode="External"/><Relationship Id="rId10" Type="http://schemas.openxmlformats.org/officeDocument/2006/relationships/hyperlink" Target="http://pandia.ru/text/category/valovoj_dohod/" TargetMode="External"/><Relationship Id="rId4" Type="http://schemas.openxmlformats.org/officeDocument/2006/relationships/hyperlink" Target="http://pandia.ru/text/category/byudzhet_semmzi/" TargetMode="External"/><Relationship Id="rId9" Type="http://schemas.openxmlformats.org/officeDocument/2006/relationships/hyperlink" Target="http://pandia.ru/text/category/kommunalmznie_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2020-09-30T17:38:00Z</dcterms:created>
  <dcterms:modified xsi:type="dcterms:W3CDTF">2021-01-02T20:47:00Z</dcterms:modified>
</cp:coreProperties>
</file>