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3AB4" w14:textId="77777777" w:rsidR="007A436A" w:rsidRPr="007A436A" w:rsidRDefault="007A436A" w:rsidP="007A436A">
      <w:pPr>
        <w:widowControl w:val="0"/>
        <w:spacing w:line="240" w:lineRule="auto"/>
        <w:jc w:val="center"/>
        <w:rPr>
          <w:rFonts w:ascii="Times New Roman" w:hAnsi="Times New Roman" w:cs="Times New Roman"/>
          <w:szCs w:val="22"/>
        </w:rPr>
      </w:pPr>
      <w:r w:rsidRPr="007A436A">
        <w:rPr>
          <w:rFonts w:ascii="Times New Roman" w:hAnsi="Times New Roman" w:cs="Times New Roman"/>
          <w:b/>
          <w:szCs w:val="22"/>
        </w:rPr>
        <w:t>Искусство</w:t>
      </w:r>
    </w:p>
    <w:p w14:paraId="1E6FE801" w14:textId="77777777" w:rsidR="007A436A" w:rsidRDefault="007A436A" w:rsidP="007A436A">
      <w:pPr>
        <w:widowControl w:val="0"/>
        <w:spacing w:line="240" w:lineRule="auto"/>
        <w:ind w:firstLine="567"/>
        <w:rPr>
          <w:rFonts w:ascii="Times New Roman" w:hAnsi="Times New Roman" w:cs="Times New Roman"/>
          <w:szCs w:val="22"/>
        </w:rPr>
        <w:sectPr w:rsidR="007A436A" w:rsidSect="007A436A">
          <w:pgSz w:w="16838" w:h="11906" w:orient="landscape"/>
          <w:pgMar w:top="454" w:right="454" w:bottom="454" w:left="454" w:header="709" w:footer="709" w:gutter="0"/>
          <w:cols w:space="708"/>
          <w:docGrid w:linePitch="360"/>
        </w:sectPr>
      </w:pPr>
    </w:p>
    <w:p w14:paraId="46243552" w14:textId="77777777" w:rsidR="007A436A" w:rsidRPr="007A436A" w:rsidRDefault="007A436A" w:rsidP="007A436A">
      <w:pPr>
        <w:widowControl w:val="0"/>
        <w:spacing w:line="240" w:lineRule="auto"/>
        <w:ind w:firstLine="567"/>
        <w:rPr>
          <w:rFonts w:ascii="Times New Roman" w:hAnsi="Times New Roman" w:cs="Times New Roman"/>
          <w:szCs w:val="22"/>
        </w:rPr>
      </w:pPr>
    </w:p>
    <w:p w14:paraId="761E6526"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b/>
          <w:i/>
          <w:szCs w:val="22"/>
        </w:rPr>
        <w:t>Искусство</w:t>
      </w:r>
      <w:r w:rsidRPr="007A436A">
        <w:rPr>
          <w:rFonts w:ascii="Times New Roman" w:eastAsia="Times New Roman" w:hAnsi="Times New Roman" w:cs="Times New Roman"/>
          <w:b/>
          <w:szCs w:val="22"/>
        </w:rPr>
        <w:t xml:space="preserve"> </w:t>
      </w:r>
      <w:r w:rsidRPr="007A436A">
        <w:rPr>
          <w:rFonts w:ascii="Times New Roman" w:eastAsia="Times New Roman" w:hAnsi="Times New Roman" w:cs="Times New Roman"/>
          <w:szCs w:val="22"/>
        </w:rPr>
        <w:t xml:space="preserve">  1) в узком смысле – это специфическая форма практически-духовного освоения мира; 2) в широком – высший уровень мастерства, умения, независимо от того, в какой сфере жизни общества они проявляются (искусство печника, врача, пекаря и др.).</w:t>
      </w:r>
    </w:p>
    <w:p w14:paraId="071B6542"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i/>
          <w:szCs w:val="22"/>
        </w:rPr>
        <w:t>Искусство</w:t>
      </w:r>
      <w:r w:rsidRPr="007A436A">
        <w:rPr>
          <w:rFonts w:ascii="Times New Roman" w:eastAsia="Times New Roman" w:hAnsi="Times New Roman" w:cs="Times New Roman"/>
          <w:szCs w:val="22"/>
        </w:rPr>
        <w:t xml:space="preserve">  – особая подсистема духовной сферы жизни общества, представляющая собой творческое воспроизведение действительности в художественных образах; одна из форм общественного сознания, важнейшая составная часть духовной культуры; художественно-образная форма познавательной деятельности человека, способ эстетического выражения своего внутреннего состояния.</w:t>
      </w:r>
    </w:p>
    <w:p w14:paraId="41085198" w14:textId="77777777" w:rsidR="007A436A" w:rsidRPr="007A436A" w:rsidRDefault="007A436A" w:rsidP="007A436A">
      <w:pPr>
        <w:widowControl w:val="0"/>
        <w:spacing w:line="240" w:lineRule="auto"/>
        <w:jc w:val="center"/>
        <w:rPr>
          <w:rFonts w:ascii="Times New Roman" w:hAnsi="Times New Roman" w:cs="Times New Roman"/>
          <w:szCs w:val="22"/>
          <w:u w:val="single"/>
        </w:rPr>
      </w:pPr>
      <w:r w:rsidRPr="007A436A">
        <w:rPr>
          <w:rFonts w:ascii="Times New Roman" w:eastAsia="Times New Roman" w:hAnsi="Times New Roman" w:cs="Times New Roman"/>
          <w:b/>
          <w:i/>
          <w:szCs w:val="22"/>
          <w:u w:val="single"/>
        </w:rPr>
        <w:t>Теории происхождения искусства</w:t>
      </w:r>
      <w:r w:rsidRPr="007A436A">
        <w:rPr>
          <w:rFonts w:ascii="Times New Roman" w:eastAsia="Times New Roman" w:hAnsi="Times New Roman" w:cs="Times New Roman"/>
          <w:b/>
          <w:szCs w:val="22"/>
          <w:u w:val="single"/>
        </w:rPr>
        <w:t xml:space="preserve"> </w:t>
      </w:r>
    </w:p>
    <w:p w14:paraId="772F0C0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1. </w:t>
      </w:r>
      <w:r w:rsidRPr="007A436A">
        <w:rPr>
          <w:rFonts w:ascii="Times New Roman" w:eastAsia="Times New Roman" w:hAnsi="Times New Roman" w:cs="Times New Roman"/>
          <w:b/>
          <w:bCs/>
          <w:i/>
          <w:szCs w:val="22"/>
        </w:rPr>
        <w:t>Биологизаторская</w:t>
      </w:r>
      <w:r w:rsidRPr="007A436A">
        <w:rPr>
          <w:rFonts w:ascii="Times New Roman" w:eastAsia="Times New Roman" w:hAnsi="Times New Roman" w:cs="Times New Roman"/>
          <w:b/>
          <w:bCs/>
          <w:szCs w:val="22"/>
        </w:rPr>
        <w:t xml:space="preserve"> </w:t>
      </w:r>
      <w:r w:rsidRPr="007A436A">
        <w:rPr>
          <w:rFonts w:ascii="Times New Roman" w:eastAsia="Times New Roman" w:hAnsi="Times New Roman" w:cs="Times New Roman"/>
          <w:szCs w:val="22"/>
        </w:rPr>
        <w:t xml:space="preserve"> – происхождение искусства из потребности привлечения внимания противоположного пола. Искусство возникает из душевного волнения, психики, находящейся в состоянии конфликта, в моменты преобразования и переключения энергии элементарных влечений на цели высокой творческой деятельности.</w:t>
      </w:r>
    </w:p>
    <w:p w14:paraId="62ED8A9C"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2. </w:t>
      </w:r>
      <w:r w:rsidRPr="007A436A">
        <w:rPr>
          <w:rFonts w:ascii="Times New Roman" w:eastAsia="Times New Roman" w:hAnsi="Times New Roman" w:cs="Times New Roman"/>
          <w:b/>
          <w:bCs/>
          <w:i/>
          <w:szCs w:val="22"/>
        </w:rPr>
        <w:t>Игровая</w:t>
      </w:r>
      <w:r w:rsidRPr="007A436A">
        <w:rPr>
          <w:rFonts w:ascii="Times New Roman" w:eastAsia="Times New Roman" w:hAnsi="Times New Roman" w:cs="Times New Roman"/>
          <w:b/>
          <w:bCs/>
          <w:szCs w:val="22"/>
        </w:rPr>
        <w:t xml:space="preserve">  </w:t>
      </w:r>
      <w:r w:rsidRPr="007A436A">
        <w:rPr>
          <w:rFonts w:ascii="Times New Roman" w:eastAsia="Times New Roman" w:hAnsi="Times New Roman" w:cs="Times New Roman"/>
          <w:szCs w:val="22"/>
        </w:rPr>
        <w:t>– причины возникновения искусства в потребности расходования человеком нерастраченной в трудовой деятельности энергии, в необходимости тренировки для усвоения социальных ролей.</w:t>
      </w:r>
    </w:p>
    <w:p w14:paraId="4DEB7EAD"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3. </w:t>
      </w:r>
      <w:r w:rsidRPr="007A436A">
        <w:rPr>
          <w:rFonts w:ascii="Times New Roman" w:eastAsia="Times New Roman" w:hAnsi="Times New Roman" w:cs="Times New Roman"/>
          <w:b/>
          <w:bCs/>
          <w:i/>
          <w:szCs w:val="22"/>
        </w:rPr>
        <w:t>Магическая:</w:t>
      </w:r>
      <w:r w:rsidRPr="007A436A">
        <w:rPr>
          <w:rFonts w:ascii="Times New Roman" w:eastAsia="Times New Roman" w:hAnsi="Times New Roman" w:cs="Times New Roman"/>
          <w:szCs w:val="22"/>
        </w:rPr>
        <w:t xml:space="preserve">  искусство – форма различных видов магии, внедренной в повседневную деятельность еще первобытного человека.</w:t>
      </w:r>
    </w:p>
    <w:p w14:paraId="5E67A44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4. </w:t>
      </w:r>
      <w:r w:rsidRPr="007A436A">
        <w:rPr>
          <w:rFonts w:ascii="Times New Roman" w:eastAsia="Times New Roman" w:hAnsi="Times New Roman" w:cs="Times New Roman"/>
          <w:b/>
          <w:bCs/>
          <w:i/>
          <w:szCs w:val="22"/>
        </w:rPr>
        <w:t>Трудовая</w:t>
      </w:r>
      <w:r w:rsidRPr="007A436A">
        <w:rPr>
          <w:rFonts w:ascii="Times New Roman" w:eastAsia="Times New Roman" w:hAnsi="Times New Roman" w:cs="Times New Roman"/>
          <w:i/>
          <w:szCs w:val="22"/>
        </w:rPr>
        <w:t>:</w:t>
      </w:r>
      <w:r w:rsidRPr="007A436A">
        <w:rPr>
          <w:rFonts w:ascii="Times New Roman" w:eastAsia="Times New Roman" w:hAnsi="Times New Roman" w:cs="Times New Roman"/>
          <w:szCs w:val="22"/>
        </w:rPr>
        <w:t xml:space="preserve">  искусство – результат труда (полезные качества произведенных предметов становятся объектом художественного наслаждения).</w:t>
      </w:r>
    </w:p>
    <w:p w14:paraId="491684DF" w14:textId="77777777" w:rsidR="007A436A" w:rsidRPr="007A436A" w:rsidRDefault="007A436A" w:rsidP="007A436A">
      <w:pPr>
        <w:widowControl w:val="0"/>
        <w:spacing w:line="240" w:lineRule="auto"/>
        <w:jc w:val="center"/>
        <w:rPr>
          <w:rFonts w:ascii="Times New Roman" w:hAnsi="Times New Roman" w:cs="Times New Roman"/>
          <w:szCs w:val="22"/>
          <w:u w:val="single"/>
        </w:rPr>
      </w:pPr>
      <w:r w:rsidRPr="007A436A">
        <w:rPr>
          <w:rFonts w:ascii="Times New Roman" w:eastAsia="Times New Roman" w:hAnsi="Times New Roman" w:cs="Times New Roman"/>
          <w:b/>
          <w:i/>
          <w:szCs w:val="22"/>
          <w:u w:val="single"/>
        </w:rPr>
        <w:t>Отличия искусства от других форм общественного сознания</w:t>
      </w:r>
      <w:r w:rsidRPr="007A436A">
        <w:rPr>
          <w:rFonts w:ascii="Times New Roman" w:eastAsia="Times New Roman" w:hAnsi="Times New Roman" w:cs="Times New Roman"/>
          <w:b/>
          <w:szCs w:val="22"/>
          <w:u w:val="single"/>
        </w:rPr>
        <w:t xml:space="preserve"> </w:t>
      </w:r>
    </w:p>
    <w:p w14:paraId="7FF43E9E"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Искусство познает мир посредством образного мышления (если действительность предстает в искусстве целостно, то сущность выступает в богатстве своих чувственных проявлений, единичных и уникальных).</w:t>
      </w:r>
    </w:p>
    <w:p w14:paraId="58132AE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Искусство не ставит целью давать какую-либо специальную информацию о частных отраслях общественной практики и выявлять их закономерности, такие, как физические, экономические и другие. Искусство как особая специфическая отрасль духовного производства осваивает действительность эстетически, с позиций основных эстетических категорий: «прекрасного», «возвышенного», «трагического» и «комического».</w:t>
      </w:r>
    </w:p>
    <w:p w14:paraId="7261FBB1"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Целостно-образный и эстетический принципы художественного сознания отличают искусство от морали.</w:t>
      </w:r>
    </w:p>
    <w:p w14:paraId="3401A758" w14:textId="77777777" w:rsidR="007A436A" w:rsidRPr="007A436A" w:rsidRDefault="007A436A" w:rsidP="007A436A">
      <w:pPr>
        <w:widowControl w:val="0"/>
        <w:spacing w:line="240" w:lineRule="auto"/>
        <w:jc w:val="center"/>
        <w:rPr>
          <w:rFonts w:ascii="Times New Roman" w:hAnsi="Times New Roman" w:cs="Times New Roman"/>
          <w:szCs w:val="22"/>
          <w:u w:val="single"/>
        </w:rPr>
      </w:pPr>
      <w:r w:rsidRPr="007A436A">
        <w:rPr>
          <w:rFonts w:ascii="Times New Roman" w:eastAsia="Times New Roman" w:hAnsi="Times New Roman" w:cs="Times New Roman"/>
          <w:b/>
          <w:i/>
          <w:szCs w:val="22"/>
          <w:u w:val="single"/>
        </w:rPr>
        <w:t>Функции искусства</w:t>
      </w:r>
      <w:r w:rsidRPr="007A436A">
        <w:rPr>
          <w:rFonts w:ascii="Times New Roman" w:eastAsia="Times New Roman" w:hAnsi="Times New Roman" w:cs="Times New Roman"/>
          <w:b/>
          <w:szCs w:val="22"/>
          <w:u w:val="single"/>
        </w:rPr>
        <w:t xml:space="preserve"> </w:t>
      </w:r>
    </w:p>
    <w:p w14:paraId="3E7DA021"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 </w:t>
      </w:r>
      <w:r w:rsidRPr="007A436A">
        <w:rPr>
          <w:rFonts w:ascii="Times New Roman" w:eastAsia="Times New Roman" w:hAnsi="Times New Roman" w:cs="Times New Roman"/>
          <w:b/>
          <w:bCs/>
          <w:i/>
          <w:szCs w:val="22"/>
        </w:rPr>
        <w:t>общественно-преобразующая</w:t>
      </w:r>
      <w:r w:rsidRPr="007A436A">
        <w:rPr>
          <w:rFonts w:ascii="Times New Roman" w:eastAsia="Times New Roman" w:hAnsi="Times New Roman" w:cs="Times New Roman"/>
          <w:szCs w:val="22"/>
        </w:rPr>
        <w:t xml:space="preserve">  – оказывая идейно-эстетическое воздействие на людей, включает их в направленную деятельность по преобразованию общества;</w:t>
      </w:r>
    </w:p>
    <w:p w14:paraId="7474DE90"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2</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художественно-концептуальная</w:t>
      </w:r>
      <w:r w:rsidRPr="007A436A">
        <w:rPr>
          <w:rFonts w:ascii="Times New Roman" w:eastAsia="Times New Roman" w:hAnsi="Times New Roman" w:cs="Times New Roman"/>
          <w:szCs w:val="22"/>
        </w:rPr>
        <w:t xml:space="preserve">  – анализирует состояние окружающего мира;</w:t>
      </w:r>
    </w:p>
    <w:p w14:paraId="428B2C94"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3</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воспитательная</w:t>
      </w:r>
      <w:r w:rsidRPr="007A436A">
        <w:rPr>
          <w:rFonts w:ascii="Times New Roman" w:eastAsia="Times New Roman" w:hAnsi="Times New Roman" w:cs="Times New Roman"/>
          <w:szCs w:val="22"/>
        </w:rPr>
        <w:t xml:space="preserve">  – формирует личность, чувства и мысли людей; воспитывает гуманистические качества человеческой личности;</w:t>
      </w:r>
    </w:p>
    <w:p w14:paraId="703A03C0"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4</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эстетическая</w:t>
      </w:r>
      <w:r w:rsidRPr="007A436A">
        <w:rPr>
          <w:rFonts w:ascii="Times New Roman" w:eastAsia="Times New Roman" w:hAnsi="Times New Roman" w:cs="Times New Roman"/>
          <w:szCs w:val="22"/>
        </w:rPr>
        <w:t xml:space="preserve">  – формирует эстетические вкусы и потребности человека;</w:t>
      </w:r>
    </w:p>
    <w:p w14:paraId="7CAEE2B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5</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утешительно-компенсаторная</w:t>
      </w:r>
      <w:r w:rsidRPr="007A436A">
        <w:rPr>
          <w:rFonts w:ascii="Times New Roman" w:eastAsia="Times New Roman" w:hAnsi="Times New Roman" w:cs="Times New Roman"/>
          <w:szCs w:val="22"/>
        </w:rPr>
        <w:t xml:space="preserve">  – восстанавливает в сфере духа гармонию, утраченную человеком в реальной действительности, способствует сохранению и восстановлению психического равновесия личности;</w:t>
      </w:r>
    </w:p>
    <w:p w14:paraId="5C3CA45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6) </w:t>
      </w:r>
      <w:r w:rsidRPr="007A436A">
        <w:rPr>
          <w:rFonts w:ascii="Times New Roman" w:eastAsia="Times New Roman" w:hAnsi="Times New Roman" w:cs="Times New Roman"/>
          <w:b/>
          <w:bCs/>
          <w:i/>
          <w:szCs w:val="22"/>
        </w:rPr>
        <w:t>предвосхищения</w:t>
      </w:r>
      <w:r w:rsidRPr="007A436A">
        <w:rPr>
          <w:rFonts w:ascii="Times New Roman" w:eastAsia="Times New Roman" w:hAnsi="Times New Roman" w:cs="Times New Roman"/>
          <w:szCs w:val="22"/>
        </w:rPr>
        <w:t xml:space="preserve">  – предвосхищает будущее;</w:t>
      </w:r>
    </w:p>
    <w:p w14:paraId="1D7A061C"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7</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внушающая</w:t>
      </w:r>
      <w:r w:rsidRPr="007A436A">
        <w:rPr>
          <w:rFonts w:ascii="Times New Roman" w:eastAsia="Times New Roman" w:hAnsi="Times New Roman" w:cs="Times New Roman"/>
          <w:szCs w:val="22"/>
        </w:rPr>
        <w:t xml:space="preserve">  – воздействует на подсознание людей, на человеческую психику;</w:t>
      </w:r>
    </w:p>
    <w:p w14:paraId="6D492BD9"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8</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гедонистическая</w:t>
      </w:r>
      <w:r w:rsidRPr="007A436A">
        <w:rPr>
          <w:rFonts w:ascii="Times New Roman" w:eastAsia="Times New Roman" w:hAnsi="Times New Roman" w:cs="Times New Roman"/>
          <w:szCs w:val="22"/>
        </w:rPr>
        <w:t xml:space="preserve">  (от греч. наслаждение) – доставляет людям удовольствие; учит людей относиться к миру позитивно, смотреть в будущее с оптимизмом;</w:t>
      </w:r>
    </w:p>
    <w:p w14:paraId="2B240F35"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9) </w:t>
      </w:r>
      <w:r w:rsidRPr="007A436A">
        <w:rPr>
          <w:rFonts w:ascii="Times New Roman" w:eastAsia="Times New Roman" w:hAnsi="Times New Roman" w:cs="Times New Roman"/>
          <w:b/>
          <w:bCs/>
          <w:i/>
          <w:szCs w:val="22"/>
        </w:rPr>
        <w:t>познавательно-эвристическая</w:t>
      </w:r>
      <w:r w:rsidRPr="007A436A">
        <w:rPr>
          <w:rFonts w:ascii="Times New Roman" w:eastAsia="Times New Roman" w:hAnsi="Times New Roman" w:cs="Times New Roman"/>
          <w:szCs w:val="22"/>
        </w:rPr>
        <w:t xml:space="preserve">  – отражает и осваивает те стороны жизни, которые труднодоступны науке;</w:t>
      </w:r>
    </w:p>
    <w:p w14:paraId="216822F9"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10</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синтезирующая</w:t>
      </w:r>
      <w:r w:rsidRPr="007A436A">
        <w:rPr>
          <w:rFonts w:ascii="Times New Roman" w:eastAsia="Times New Roman" w:hAnsi="Times New Roman" w:cs="Times New Roman"/>
          <w:szCs w:val="22"/>
        </w:rPr>
        <w:t xml:space="preserve">  – является сокровищницей образов и символов, в которых выражаются значимые для человека ценности;</w:t>
      </w:r>
    </w:p>
    <w:p w14:paraId="33125F35"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11</w:t>
      </w:r>
      <w:r w:rsidRPr="007A436A">
        <w:rPr>
          <w:rFonts w:ascii="Times New Roman" w:eastAsia="Times New Roman" w:hAnsi="Times New Roman" w:cs="Times New Roman"/>
          <w:b/>
          <w:bCs/>
          <w:szCs w:val="22"/>
        </w:rPr>
        <w:t>) </w:t>
      </w:r>
      <w:r w:rsidRPr="007A436A">
        <w:rPr>
          <w:rFonts w:ascii="Times New Roman" w:eastAsia="Times New Roman" w:hAnsi="Times New Roman" w:cs="Times New Roman"/>
          <w:b/>
          <w:bCs/>
          <w:i/>
          <w:szCs w:val="22"/>
        </w:rPr>
        <w:t>коммуникативная</w:t>
      </w:r>
      <w:r w:rsidRPr="007A436A">
        <w:rPr>
          <w:rFonts w:ascii="Times New Roman" w:eastAsia="Times New Roman" w:hAnsi="Times New Roman" w:cs="Times New Roman"/>
          <w:szCs w:val="22"/>
        </w:rPr>
        <w:t xml:space="preserve">  – связывает людей вместе, служит средством общения и коммуникации;</w:t>
      </w:r>
    </w:p>
    <w:p w14:paraId="62DB494C"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12) </w:t>
      </w:r>
      <w:r w:rsidRPr="007A436A">
        <w:rPr>
          <w:rFonts w:ascii="Times New Roman" w:eastAsia="Times New Roman" w:hAnsi="Times New Roman" w:cs="Times New Roman"/>
          <w:b/>
          <w:bCs/>
          <w:i/>
          <w:szCs w:val="22"/>
        </w:rPr>
        <w:t>рекреационная</w:t>
      </w:r>
      <w:r w:rsidRPr="007A436A">
        <w:rPr>
          <w:rFonts w:ascii="Times New Roman" w:eastAsia="Times New Roman" w:hAnsi="Times New Roman" w:cs="Times New Roman"/>
          <w:b/>
          <w:bCs/>
          <w:szCs w:val="22"/>
        </w:rPr>
        <w:t xml:space="preserve">  </w:t>
      </w:r>
      <w:r w:rsidRPr="007A436A">
        <w:rPr>
          <w:rFonts w:ascii="Times New Roman" w:eastAsia="Times New Roman" w:hAnsi="Times New Roman" w:cs="Times New Roman"/>
          <w:szCs w:val="22"/>
        </w:rPr>
        <w:t>– служит средством отдыха, освобождением от повседневных трудов и забот.</w:t>
      </w:r>
    </w:p>
    <w:p w14:paraId="1197C8AC" w14:textId="77777777" w:rsidR="007A436A" w:rsidRPr="007A436A" w:rsidRDefault="007A436A" w:rsidP="007A436A">
      <w:pPr>
        <w:widowControl w:val="0"/>
        <w:spacing w:line="240" w:lineRule="auto"/>
        <w:ind w:firstLine="567"/>
        <w:jc w:val="both"/>
        <w:rPr>
          <w:rFonts w:ascii="Times New Roman" w:hAnsi="Times New Roman" w:cs="Times New Roman"/>
          <w:szCs w:val="22"/>
        </w:rPr>
      </w:pPr>
    </w:p>
    <w:p w14:paraId="06FA1CB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xml:space="preserve">Основной категорией искусства является </w:t>
      </w:r>
      <w:r w:rsidRPr="007A436A">
        <w:rPr>
          <w:rFonts w:ascii="Times New Roman" w:eastAsia="Times New Roman" w:hAnsi="Times New Roman" w:cs="Times New Roman"/>
          <w:b/>
          <w:szCs w:val="22"/>
          <w:u w:val="single"/>
        </w:rPr>
        <w:t>художественный образ</w:t>
      </w:r>
      <w:r w:rsidRPr="007A436A">
        <w:rPr>
          <w:rFonts w:ascii="Times New Roman" w:eastAsia="Times New Roman" w:hAnsi="Times New Roman" w:cs="Times New Roman"/>
          <w:szCs w:val="22"/>
        </w:rPr>
        <w:t>. Художественный образ – часть или компонент произведения искусства; способ бытия произведения искусства, взятого в целом. Неразрывная связь художественного смысла с материальным, чувственным воплощением отличает художественный образ от научного понятия, абстрактной мысли. Смысл, составляющий содержание художественного образа, создается художником в расчете на то, что он будет передан, доступен другим. Материальная чувственно воспринимаемая форма (зрительная и звуковая) предоставляет такую возможность и выступает в функции знака.</w:t>
      </w:r>
    </w:p>
    <w:p w14:paraId="442C751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xml:space="preserve">Под </w:t>
      </w:r>
      <w:r w:rsidRPr="007A436A">
        <w:rPr>
          <w:rFonts w:ascii="Times New Roman" w:eastAsia="Times New Roman" w:hAnsi="Times New Roman" w:cs="Times New Roman"/>
          <w:b/>
          <w:szCs w:val="22"/>
        </w:rPr>
        <w:t>знаком</w:t>
      </w:r>
      <w:r w:rsidRPr="007A436A">
        <w:rPr>
          <w:rFonts w:ascii="Times New Roman" w:eastAsia="Times New Roman" w:hAnsi="Times New Roman" w:cs="Times New Roman"/>
          <w:szCs w:val="22"/>
        </w:rPr>
        <w:t xml:space="preserve">  понимается любое материальное явление, создаваемое или используемое с целью передать с его помощью какую-либо информацию. Это </w:t>
      </w:r>
      <w:r w:rsidRPr="007A436A">
        <w:rPr>
          <w:rFonts w:ascii="Times New Roman" w:eastAsia="Times New Roman" w:hAnsi="Times New Roman" w:cs="Times New Roman"/>
          <w:i/>
          <w:szCs w:val="22"/>
        </w:rPr>
        <w:t>изобразительные, выразительные, словесные</w:t>
      </w:r>
      <w:r w:rsidRPr="007A436A">
        <w:rPr>
          <w:rFonts w:ascii="Times New Roman" w:eastAsia="Times New Roman" w:hAnsi="Times New Roman" w:cs="Times New Roman"/>
          <w:szCs w:val="22"/>
        </w:rPr>
        <w:t xml:space="preserve">  и </w:t>
      </w:r>
      <w:r w:rsidRPr="007A436A">
        <w:rPr>
          <w:rFonts w:ascii="Times New Roman" w:eastAsia="Times New Roman" w:hAnsi="Times New Roman" w:cs="Times New Roman"/>
          <w:i/>
          <w:szCs w:val="22"/>
        </w:rPr>
        <w:t>условные знаки.</w:t>
      </w:r>
      <w:r w:rsidRPr="007A436A">
        <w:rPr>
          <w:rFonts w:ascii="Times New Roman" w:eastAsia="Times New Roman" w:hAnsi="Times New Roman" w:cs="Times New Roman"/>
          <w:szCs w:val="22"/>
        </w:rPr>
        <w:t xml:space="preserve">  Особенностью художественных знаков является то, что независимо от того, что они изображают, выражают или обозначают, они сами по себе всегда должны вызывать эстетическое наслаждение. Духовное содержание художественного образа может быть трагичным, комичным и т. п., но впечатление от его знаковой материальной формы представляет переживание прекрасного, красоты. Знаковая форма художественного образа подчиняется не только коммуникативному и эстетическому принципу, но и психологическому требованию привлекать, удерживать и переключать внимание зрителя и слушателя.</w:t>
      </w:r>
    </w:p>
    <w:p w14:paraId="7894E0AC" w14:textId="77777777" w:rsidR="007A436A" w:rsidRPr="007A436A" w:rsidRDefault="007A436A" w:rsidP="007A436A">
      <w:pPr>
        <w:widowControl w:val="0"/>
        <w:spacing w:line="240" w:lineRule="auto"/>
        <w:ind w:firstLine="567"/>
        <w:rPr>
          <w:rFonts w:ascii="Times New Roman" w:hAnsi="Times New Roman" w:cs="Times New Roman"/>
          <w:szCs w:val="22"/>
        </w:rPr>
      </w:pPr>
    </w:p>
    <w:p w14:paraId="027C2737" w14:textId="77777777" w:rsidR="007A436A" w:rsidRPr="007A436A" w:rsidRDefault="007A436A" w:rsidP="007A436A">
      <w:pPr>
        <w:widowControl w:val="0"/>
        <w:spacing w:line="240" w:lineRule="auto"/>
        <w:jc w:val="center"/>
        <w:rPr>
          <w:rFonts w:ascii="Times New Roman" w:hAnsi="Times New Roman" w:cs="Times New Roman"/>
          <w:szCs w:val="22"/>
        </w:rPr>
      </w:pPr>
      <w:r w:rsidRPr="007A436A">
        <w:rPr>
          <w:rFonts w:ascii="Times New Roman" w:eastAsia="Times New Roman" w:hAnsi="Times New Roman" w:cs="Times New Roman"/>
          <w:b/>
          <w:i/>
          <w:szCs w:val="22"/>
        </w:rPr>
        <w:lastRenderedPageBreak/>
        <w:t>Классификация</w:t>
      </w:r>
      <w:r w:rsidRPr="007A436A">
        <w:rPr>
          <w:rFonts w:ascii="Times New Roman" w:eastAsia="Times New Roman" w:hAnsi="Times New Roman" w:cs="Times New Roman"/>
          <w:b/>
          <w:szCs w:val="22"/>
        </w:rPr>
        <w:t xml:space="preserve"> </w:t>
      </w:r>
    </w:p>
    <w:p w14:paraId="6FF91ED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1) </w:t>
      </w:r>
      <w:r w:rsidRPr="007A436A">
        <w:rPr>
          <w:rFonts w:ascii="Times New Roman" w:eastAsia="Times New Roman" w:hAnsi="Times New Roman" w:cs="Times New Roman"/>
          <w:i/>
          <w:szCs w:val="22"/>
        </w:rPr>
        <w:t>по количеству использованных средств:</w:t>
      </w:r>
      <w:r w:rsidRPr="007A436A">
        <w:rPr>
          <w:rFonts w:ascii="Times New Roman" w:eastAsia="Times New Roman" w:hAnsi="Times New Roman" w:cs="Times New Roman"/>
          <w:szCs w:val="22"/>
        </w:rPr>
        <w:t xml:space="preserve">  а) простые (живопись, скульптура, поэзия, музыка); б) сложные, или синтетические (балет, театр, кино);</w:t>
      </w:r>
    </w:p>
    <w:p w14:paraId="4321820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2) </w:t>
      </w:r>
      <w:r w:rsidRPr="007A436A">
        <w:rPr>
          <w:rFonts w:ascii="Times New Roman" w:eastAsia="Times New Roman" w:hAnsi="Times New Roman" w:cs="Times New Roman"/>
          <w:i/>
          <w:szCs w:val="22"/>
        </w:rPr>
        <w:t>по соотношению произведения искусства и реальности:</w:t>
      </w:r>
      <w:r w:rsidRPr="007A436A">
        <w:rPr>
          <w:rFonts w:ascii="Times New Roman" w:eastAsia="Times New Roman" w:hAnsi="Times New Roman" w:cs="Times New Roman"/>
          <w:szCs w:val="22"/>
        </w:rPr>
        <w:t xml:space="preserve">  а) изобразительные, изображающие действительность, копируя ее (реалистическая живопись, скульптура, фотография); б) выразительные, где фантазия и воображение художника творят новую действительность (орнамент, музыка);</w:t>
      </w:r>
    </w:p>
    <w:p w14:paraId="77869950"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3) </w:t>
      </w:r>
      <w:r w:rsidRPr="007A436A">
        <w:rPr>
          <w:rFonts w:ascii="Times New Roman" w:eastAsia="Times New Roman" w:hAnsi="Times New Roman" w:cs="Times New Roman"/>
          <w:i/>
          <w:szCs w:val="22"/>
        </w:rPr>
        <w:t>по отношению к пространству и времени:</w:t>
      </w:r>
      <w:r w:rsidRPr="007A436A">
        <w:rPr>
          <w:rFonts w:ascii="Times New Roman" w:eastAsia="Times New Roman" w:hAnsi="Times New Roman" w:cs="Times New Roman"/>
          <w:szCs w:val="22"/>
        </w:rPr>
        <w:t xml:space="preserve">  а) пространственные (изобразительное искусство, скульптура, архитектура); б) временные (литература, музыка); в) пространственно-временные (театр, кино);</w:t>
      </w:r>
    </w:p>
    <w:p w14:paraId="01B4908C"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4) </w:t>
      </w:r>
      <w:r w:rsidRPr="007A436A">
        <w:rPr>
          <w:rFonts w:ascii="Times New Roman" w:eastAsia="Times New Roman" w:hAnsi="Times New Roman" w:cs="Times New Roman"/>
          <w:i/>
          <w:szCs w:val="22"/>
        </w:rPr>
        <w:t>по времени возникновения:</w:t>
      </w:r>
      <w:r w:rsidRPr="007A436A">
        <w:rPr>
          <w:rFonts w:ascii="Times New Roman" w:eastAsia="Times New Roman" w:hAnsi="Times New Roman" w:cs="Times New Roman"/>
          <w:szCs w:val="22"/>
        </w:rPr>
        <w:t xml:space="preserve">  а) традиционные (поэзия, танец, музыка); б) новые (фотография, кино, телевидение, видео), обычно использующие для построения образа достаточно сложные технические средства;</w:t>
      </w:r>
    </w:p>
    <w:p w14:paraId="0719EF5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5) </w:t>
      </w:r>
      <w:r w:rsidRPr="007A436A">
        <w:rPr>
          <w:rFonts w:ascii="Times New Roman" w:eastAsia="Times New Roman" w:hAnsi="Times New Roman" w:cs="Times New Roman"/>
          <w:i/>
          <w:szCs w:val="22"/>
        </w:rPr>
        <w:t>по степени применимости в быту:</w:t>
      </w:r>
      <w:r w:rsidRPr="007A436A">
        <w:rPr>
          <w:rFonts w:ascii="Times New Roman" w:eastAsia="Times New Roman" w:hAnsi="Times New Roman" w:cs="Times New Roman"/>
          <w:szCs w:val="22"/>
        </w:rPr>
        <w:t xml:space="preserve">  а) прикладные (декоративно-прикладное искусство); б) изящные (музыка, танец).</w:t>
      </w:r>
    </w:p>
    <w:p w14:paraId="090014C9"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xml:space="preserve">В словесно-временных искусствах различают три рода: </w:t>
      </w:r>
      <w:r w:rsidRPr="007A436A">
        <w:rPr>
          <w:rFonts w:ascii="Times New Roman" w:eastAsia="Times New Roman" w:hAnsi="Times New Roman" w:cs="Times New Roman"/>
          <w:b/>
          <w:szCs w:val="22"/>
        </w:rPr>
        <w:t>эпос</w:t>
      </w:r>
      <w:r w:rsidRPr="007A436A">
        <w:rPr>
          <w:rFonts w:ascii="Times New Roman" w:eastAsia="Times New Roman" w:hAnsi="Times New Roman" w:cs="Times New Roman"/>
          <w:szCs w:val="22"/>
        </w:rPr>
        <w:t xml:space="preserve">  (роман, поэма и др.), </w:t>
      </w:r>
      <w:r w:rsidRPr="007A436A">
        <w:rPr>
          <w:rFonts w:ascii="Times New Roman" w:eastAsia="Times New Roman" w:hAnsi="Times New Roman" w:cs="Times New Roman"/>
          <w:b/>
          <w:szCs w:val="22"/>
        </w:rPr>
        <w:t>лирика</w:t>
      </w:r>
      <w:r w:rsidRPr="007A436A">
        <w:rPr>
          <w:rFonts w:ascii="Times New Roman" w:eastAsia="Times New Roman" w:hAnsi="Times New Roman" w:cs="Times New Roman"/>
          <w:szCs w:val="22"/>
        </w:rPr>
        <w:t xml:space="preserve">  (стихотворения и др.) и </w:t>
      </w:r>
      <w:r w:rsidRPr="007A436A">
        <w:rPr>
          <w:rFonts w:ascii="Times New Roman" w:eastAsia="Times New Roman" w:hAnsi="Times New Roman" w:cs="Times New Roman"/>
          <w:b/>
          <w:szCs w:val="22"/>
        </w:rPr>
        <w:t>драма</w:t>
      </w:r>
      <w:r w:rsidRPr="007A436A">
        <w:rPr>
          <w:rFonts w:ascii="Times New Roman" w:eastAsia="Times New Roman" w:hAnsi="Times New Roman" w:cs="Times New Roman"/>
          <w:szCs w:val="22"/>
        </w:rPr>
        <w:t xml:space="preserve">  (различные пьесы и др.).</w:t>
      </w:r>
    </w:p>
    <w:p w14:paraId="632A1942"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b/>
          <w:i/>
          <w:szCs w:val="22"/>
        </w:rPr>
        <w:t>Виды искусства</w:t>
      </w:r>
      <w:r w:rsidRPr="007A436A">
        <w:rPr>
          <w:rFonts w:ascii="Times New Roman" w:eastAsia="Times New Roman" w:hAnsi="Times New Roman" w:cs="Times New Roman"/>
          <w:b/>
          <w:szCs w:val="22"/>
        </w:rPr>
        <w:t xml:space="preserve"> </w:t>
      </w:r>
      <w:r w:rsidRPr="007A436A">
        <w:rPr>
          <w:rFonts w:ascii="Times New Roman" w:eastAsia="Times New Roman" w:hAnsi="Times New Roman" w:cs="Times New Roman"/>
          <w:szCs w:val="22"/>
        </w:rPr>
        <w:t xml:space="preserve">  – это исторически сложившиеся формы художественного отражения мира, использующие для построения образа особые средства – звук, цвет, телодвижение, слово и т. д. В каждом из видов искусства имеются свои особые разновидности – роды и жанры, которые вместе обеспечивают многообразие художественного отношения к действительности. Коротко рассмотрим основные виды искусства и некоторые их разновидности.</w:t>
      </w:r>
    </w:p>
    <w:p w14:paraId="6117D70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Первичной формой искусства был особый синкретический (нерасчлененный) комплекс творческой деятельности. Для первобытного человека не существовало отдельно музыки, или литературы, или театра. Все было слито вместе в едином ритуальном действе. Позднее из этого синкретического действа стали выделяться отдельные виды искусства.</w:t>
      </w:r>
    </w:p>
    <w:p w14:paraId="6AA17A50"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Литература использует словесно-письменные средства для построения образов. Основные роды литературы: драма, эпос и лирика. Жанры: трагедия, комедия, роман, повесть, поэма, элегия, рассказ, очерк, фельетон и т. д.</w:t>
      </w:r>
    </w:p>
    <w:p w14:paraId="4FDE4D8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Музыка использует звуковые средства. Музыку делят на вокальную (предназначенную для пения) и инструментальную. Жанры: опера, симфония, увертюра, сюита, романс, соната и т. п.</w:t>
      </w:r>
    </w:p>
    <w:p w14:paraId="1E51985A"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Танец использует для построения образов средства пластических движений. Выделяют ритуальные, народные, бальные, современные танцы, балет. Направления и стили танца: вальс, танго, фокстрот, самба, полонез и др.</w:t>
      </w:r>
    </w:p>
    <w:p w14:paraId="3B4E79C8"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Живопись отображает реальность на плоскости средствами цвета. Жанры: портрет, натюрморт, пейзаж, бытовой, анималистический (изображение животных), исторический.</w:t>
      </w:r>
    </w:p>
    <w:p w14:paraId="4CA2B344"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xml:space="preserve">* Архитектура формирует пространственную среду в виде сооружений и зданий для жизни человека. Ее делят на жилую, общественную, садово-парковую, промышленную и т. д. Архитектурные стили: готика, барокко, рококо, модерн, </w:t>
      </w:r>
      <w:r w:rsidRPr="007A436A">
        <w:rPr>
          <w:rFonts w:ascii="Times New Roman" w:eastAsia="Times New Roman" w:hAnsi="Times New Roman" w:cs="Times New Roman"/>
          <w:szCs w:val="22"/>
        </w:rPr>
        <w:t>классицизм и т. п.</w:t>
      </w:r>
    </w:p>
    <w:p w14:paraId="18C407BB"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Скульптура создает художественные произведения, имеющие объем и трехмерную форму. Скульптура бывает круглой (бюст, статуя) и рельефной (выпуклое изображение); по размеру: станковая, декоративная, монументальная.</w:t>
      </w:r>
    </w:p>
    <w:p w14:paraId="3369441C"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Декоративно-прикладное искусство связано с прикладными нуждами. Сюда относят художественные предметы, которые могут применяться в быту, – посуду, ткани, орудия труда, мебель, одежду, украшения и др.</w:t>
      </w:r>
    </w:p>
    <w:p w14:paraId="6866C255"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Театр организует особое сценическое действо посредством игры актеров. Театр может быть драматическим, оперным, кукольным и т. д.</w:t>
      </w:r>
    </w:p>
    <w:p w14:paraId="493A20C1"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Цирк – зрелищно-развлекательное действо с необычными, рискованными и смешными номерами на специальной арене: акробатика, эквилибристика, гимнастика, джигитовка, жонглирование, фокусы, пантомима, клоунада, дрессировка животных и пр.</w:t>
      </w:r>
    </w:p>
    <w:p w14:paraId="560758D7"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Кино является развитием театрального действа на основе современных технических аудиовизуальных средств. К видам киноискусства относят игровое, документальное кино, анимацию. По жанрам: кинокомедия, драма, мелодрама, приключенческий фильм, детектив, триллер и т. п.</w:t>
      </w:r>
    </w:p>
    <w:p w14:paraId="72E809F1"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Фотография фиксирует документальные зрительные образы с помощью технических средств – оптических и химических или цифровых. Жанры фотографии соответствуют жанрам живописи.</w:t>
      </w:r>
    </w:p>
    <w:p w14:paraId="4AD25A96"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Эстрада включает в себя малые формы сценического искусства – драматургию, музыку, хореографию, иллюзии, цирковые номера, оригинальные выступления и т. д.</w:t>
      </w:r>
    </w:p>
    <w:p w14:paraId="02EA0609"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 xml:space="preserve">К перечисленным видам искусства можно добавить графику, </w:t>
      </w:r>
      <w:proofErr w:type="spellStart"/>
      <w:r w:rsidRPr="007A436A">
        <w:rPr>
          <w:rFonts w:ascii="Times New Roman" w:eastAsia="Times New Roman" w:hAnsi="Times New Roman" w:cs="Times New Roman"/>
          <w:szCs w:val="22"/>
        </w:rPr>
        <w:t>радиоискусство</w:t>
      </w:r>
      <w:proofErr w:type="spellEnd"/>
      <w:r w:rsidRPr="007A436A">
        <w:rPr>
          <w:rFonts w:ascii="Times New Roman" w:eastAsia="Times New Roman" w:hAnsi="Times New Roman" w:cs="Times New Roman"/>
          <w:szCs w:val="22"/>
        </w:rPr>
        <w:t xml:space="preserve"> и т. д.</w:t>
      </w:r>
    </w:p>
    <w:p w14:paraId="66F63D11"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szCs w:val="22"/>
        </w:rPr>
        <w:t>В разные эпохи и в разных художественных направлениях границы между жанрами бывают более строгими (например, в классицизме), в других – менее (романтизм) или даже условными (реализм). В современном искусстве наблюдается тенденция отрицания жанра как устойчивой формы художественного творчества (постмодернизм).</w:t>
      </w:r>
    </w:p>
    <w:p w14:paraId="0F919F0E" w14:textId="77777777" w:rsidR="007A436A" w:rsidRPr="007A436A" w:rsidRDefault="007A436A" w:rsidP="007A436A">
      <w:pPr>
        <w:widowControl w:val="0"/>
        <w:spacing w:line="240" w:lineRule="auto"/>
        <w:ind w:firstLine="567"/>
        <w:jc w:val="both"/>
        <w:rPr>
          <w:rFonts w:ascii="Times New Roman" w:hAnsi="Times New Roman" w:cs="Times New Roman"/>
          <w:b/>
          <w:bCs/>
          <w:szCs w:val="22"/>
        </w:rPr>
      </w:pPr>
      <w:r w:rsidRPr="007A436A">
        <w:rPr>
          <w:rFonts w:ascii="Times New Roman" w:eastAsia="Times New Roman" w:hAnsi="Times New Roman" w:cs="Times New Roman"/>
          <w:b/>
          <w:bCs/>
          <w:szCs w:val="22"/>
        </w:rPr>
        <w:t>Истинное искусство всегда элитарно. Истинное искусство, как сущность религии и философии, открыто для всех и создается для всех.</w:t>
      </w:r>
    </w:p>
    <w:p w14:paraId="608F9973" w14:textId="77777777" w:rsidR="007A436A" w:rsidRPr="007A436A" w:rsidRDefault="007A436A" w:rsidP="007A436A">
      <w:pPr>
        <w:widowControl w:val="0"/>
        <w:spacing w:line="240" w:lineRule="auto"/>
        <w:ind w:firstLine="567"/>
        <w:jc w:val="both"/>
        <w:rPr>
          <w:rFonts w:ascii="Times New Roman" w:hAnsi="Times New Roman" w:cs="Times New Roman"/>
          <w:szCs w:val="22"/>
        </w:rPr>
      </w:pPr>
      <w:r w:rsidRPr="007A436A">
        <w:rPr>
          <w:rFonts w:ascii="Times New Roman" w:eastAsia="Times New Roman" w:hAnsi="Times New Roman" w:cs="Times New Roman"/>
          <w:i/>
          <w:szCs w:val="22"/>
        </w:rPr>
        <w:t>Духовное</w:t>
      </w:r>
      <w:r w:rsidRPr="007A436A">
        <w:rPr>
          <w:rFonts w:ascii="Times New Roman" w:eastAsia="Times New Roman" w:hAnsi="Times New Roman" w:cs="Times New Roman"/>
          <w:szCs w:val="22"/>
        </w:rPr>
        <w:t xml:space="preserve">  – это творчество во всем, а </w:t>
      </w:r>
      <w:r w:rsidRPr="007A436A">
        <w:rPr>
          <w:rFonts w:ascii="Times New Roman" w:eastAsia="Times New Roman" w:hAnsi="Times New Roman" w:cs="Times New Roman"/>
          <w:i/>
          <w:szCs w:val="22"/>
        </w:rPr>
        <w:t>философия</w:t>
      </w:r>
      <w:r w:rsidRPr="007A436A">
        <w:rPr>
          <w:rFonts w:ascii="Times New Roman" w:eastAsia="Times New Roman" w:hAnsi="Times New Roman" w:cs="Times New Roman"/>
          <w:szCs w:val="22"/>
        </w:rPr>
        <w:t xml:space="preserve">  и </w:t>
      </w:r>
      <w:r w:rsidRPr="007A436A">
        <w:rPr>
          <w:rFonts w:ascii="Times New Roman" w:eastAsia="Times New Roman" w:hAnsi="Times New Roman" w:cs="Times New Roman"/>
          <w:i/>
          <w:szCs w:val="22"/>
        </w:rPr>
        <w:t>вера</w:t>
      </w:r>
      <w:r w:rsidRPr="007A436A">
        <w:rPr>
          <w:rFonts w:ascii="Times New Roman" w:eastAsia="Times New Roman" w:hAnsi="Times New Roman" w:cs="Times New Roman"/>
          <w:szCs w:val="22"/>
        </w:rPr>
        <w:t xml:space="preserve">  – поэзия духа. Бердяев определяет философию как «искусство познания в свободе через творчество идей…». Творчество не является служебным по отношению к метафизике и этике, но пронизывает их, наполняет жизнью. Красота столь же важна для целостного духовного развития человека, как истина и добро: гармонию создает их единство в любви. Именно поэтому великий русский писатель и мыслитель Ф. М. Достоевский, повторив мысль Платона, сказал, что «красота спасет мир».</w:t>
      </w:r>
    </w:p>
    <w:p w14:paraId="7FFEC7E9" w14:textId="77777777" w:rsidR="007A436A" w:rsidRDefault="007A436A" w:rsidP="007A436A">
      <w:pPr>
        <w:widowControl w:val="0"/>
        <w:spacing w:line="240" w:lineRule="auto"/>
        <w:ind w:firstLine="567"/>
        <w:jc w:val="both"/>
        <w:rPr>
          <w:rFonts w:ascii="Times New Roman" w:hAnsi="Times New Roman" w:cs="Times New Roman"/>
          <w:szCs w:val="22"/>
        </w:rPr>
      </w:pPr>
    </w:p>
    <w:p w14:paraId="6C482E80" w14:textId="77777777" w:rsidR="007A436A" w:rsidRDefault="007A436A" w:rsidP="007A436A">
      <w:pPr>
        <w:widowControl w:val="0"/>
        <w:spacing w:line="240" w:lineRule="auto"/>
        <w:ind w:firstLine="567"/>
        <w:jc w:val="both"/>
        <w:rPr>
          <w:rFonts w:ascii="Times New Roman" w:hAnsi="Times New Roman" w:cs="Times New Roman"/>
          <w:szCs w:val="22"/>
        </w:rPr>
      </w:pPr>
    </w:p>
    <w:p w14:paraId="282CE441" w14:textId="77777777" w:rsidR="007A436A" w:rsidRDefault="007A436A" w:rsidP="007A436A">
      <w:pPr>
        <w:widowControl w:val="0"/>
        <w:spacing w:line="240" w:lineRule="auto"/>
        <w:ind w:firstLine="567"/>
        <w:jc w:val="both"/>
        <w:rPr>
          <w:rFonts w:ascii="Times New Roman" w:hAnsi="Times New Roman" w:cs="Times New Roman"/>
          <w:szCs w:val="22"/>
        </w:rPr>
      </w:pPr>
    </w:p>
    <w:p w14:paraId="5D3D5FE9" w14:textId="77777777" w:rsidR="007A436A" w:rsidRPr="007A436A" w:rsidRDefault="007A436A" w:rsidP="007A436A">
      <w:pPr>
        <w:widowControl w:val="0"/>
        <w:spacing w:line="240" w:lineRule="auto"/>
        <w:jc w:val="both"/>
        <w:rPr>
          <w:rFonts w:ascii="Times New Roman" w:hAnsi="Times New Roman" w:cs="Times New Roman"/>
          <w:szCs w:val="22"/>
        </w:rPr>
      </w:pPr>
    </w:p>
    <w:sectPr w:rsidR="007A436A" w:rsidRPr="007A436A" w:rsidSect="007A436A">
      <w:type w:val="continuous"/>
      <w:pgSz w:w="16838" w:h="11906" w:orient="landscape"/>
      <w:pgMar w:top="454" w:right="454" w:bottom="454" w:left="454" w:header="709" w:footer="709" w:gutter="0"/>
      <w:cols w:num="2" w:space="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A"/>
    <w:rsid w:val="001A1311"/>
    <w:rsid w:val="00476C6C"/>
    <w:rsid w:val="007A436A"/>
    <w:rsid w:val="008A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121"/>
  <w15:chartTrackingRefBased/>
  <w15:docId w15:val="{A4BDA23E-C16B-438E-86F0-B9266B9A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36A"/>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2020-01-06T08:24:00Z</dcterms:created>
  <dcterms:modified xsi:type="dcterms:W3CDTF">2020-12-29T21:42:00Z</dcterms:modified>
</cp:coreProperties>
</file>