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3F7D" w14:textId="5E2EACA1" w:rsidR="00E60CE5" w:rsidRPr="00CC5F9C" w:rsidRDefault="00E60CE5" w:rsidP="002F65B9">
      <w:pPr>
        <w:spacing w:after="0" w:line="238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ЭССЕ</w:t>
      </w:r>
    </w:p>
    <w:p w14:paraId="66F060A2" w14:textId="64B17909" w:rsidR="002E353D" w:rsidRPr="00CC5F9C" w:rsidRDefault="00F45EA6" w:rsidP="002F65B9">
      <w:pPr>
        <w:spacing w:after="0" w:line="238" w:lineRule="auto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Какое образование способно воспитать успешную личность?</w:t>
      </w:r>
    </w:p>
    <w:p w14:paraId="5F7B1D81" w14:textId="77777777" w:rsidR="006E4037" w:rsidRPr="00CC5F9C" w:rsidRDefault="006E4037" w:rsidP="002F65B9">
      <w:pPr>
        <w:spacing w:after="0" w:line="238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44E148F3" w14:textId="04953EA8" w:rsidR="009856C6" w:rsidRPr="00CC5F9C" w:rsidRDefault="00451E6A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Всего за несколько месяцев 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2020 года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привычная для нас жизнь на планете полностью изменилась. Мир стал другим в прямом смысле этого слова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 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М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ы стали другими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: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аши привычки и требования к себе и другим людям 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стали иными</w:t>
      </w:r>
      <w:r w:rsidRPr="00CC5F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  <w:t>.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Изменилась школа, изменилась система образования</w:t>
      </w:r>
      <w:r w:rsidR="005966F8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стали </w:t>
      </w:r>
      <w:r w:rsidR="00852E69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активно </w:t>
      </w:r>
      <w:r w:rsidR="005966F8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внедряться новые формы 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обучения </w:t>
      </w:r>
      <w:r w:rsidR="005966F8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и воспитания детей, что, безусловно, не могло остаться незамеченным не только в среде специалистов, но и в обществе в целом. </w:t>
      </w:r>
    </w:p>
    <w:p w14:paraId="17B706CF" w14:textId="56314A9F" w:rsidR="00451E6A" w:rsidRPr="00CC5F9C" w:rsidRDefault="005966F8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Российская общественность активно обсуждала и обсуждает проблемы цифровизации образования и его перехода на дистанционный формат. </w:t>
      </w:r>
      <w:r w:rsidR="0048111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Учителей пугают тем, что скоро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они</w:t>
      </w:r>
      <w:r w:rsidR="0048111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не будут нужны, что их заменят </w:t>
      </w:r>
      <w:proofErr w:type="gramStart"/>
      <w:r w:rsidR="0048111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он-лайн</w:t>
      </w:r>
      <w:proofErr w:type="gramEnd"/>
      <w:r w:rsidR="0048111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платформы, а бюджет сможет сэкономить </w:t>
      </w:r>
      <w:r w:rsidR="00BA616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средства </w:t>
      </w:r>
      <w:r w:rsidR="0048111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на увольнении десятков тысяч педагогов.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Родители и 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учителя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б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ьют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в набат: нельзя учить ребёнка через интернет…НЕЛЬЗЯ!</w:t>
      </w:r>
    </w:p>
    <w:p w14:paraId="5D56CC87" w14:textId="69917F0C" w:rsidR="005966F8" w:rsidRPr="00CC5F9C" w:rsidRDefault="005966F8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Почему же нельзя? Ведь </w:t>
      </w:r>
      <w:proofErr w:type="gramStart"/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он-лайн</w:t>
      </w:r>
      <w:proofErr w:type="gramEnd"/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платформы предлагают замечательные ресурсы для получения знаний: большое количество видеоуроков, на которых за 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8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-1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5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минут ребёнок может изучить сразу несколько новых тем (за 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8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-1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5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минут! Это же прекрасно! Зачем идти в школу, сидеть 45 минут, тратить драгоценное для юности время, когда можно, находясь дома, с чашечкой кофе и вкусным бутербродом научиться всему, что требует школьная </w:t>
      </w:r>
      <w:r w:rsidR="00852E69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программа, реально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экономя временя и силы?); </w:t>
      </w:r>
      <w:proofErr w:type="gramStart"/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он-лайн</w:t>
      </w:r>
      <w:proofErr w:type="gramEnd"/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тесты тоже помогают ученику 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самостоятельно проверять свои знания и отрабатывать </w:t>
      </w:r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навыки; </w:t>
      </w:r>
      <w:proofErr w:type="spellStart"/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видеолекции</w:t>
      </w:r>
      <w:proofErr w:type="spellEnd"/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proofErr w:type="spellStart"/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видеосеминары</w:t>
      </w:r>
      <w:proofErr w:type="spellEnd"/>
      <w:r w:rsidR="009856C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видеотренинги – КАКОЕ СЧАСТЬЕ! </w:t>
      </w:r>
      <w:r w:rsidR="0048111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Ученик обеспечен информацией в максимально возможном объёме! Бери – и учись! Будь лучшим! Твой 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УСПЕХ В ТВОЁМ КОМПЬЮТЕРЕ</w:t>
      </w:r>
      <w:r w:rsidR="0048111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!</w:t>
      </w:r>
    </w:p>
    <w:p w14:paraId="5F26C30C" w14:textId="7A311EDC" w:rsidR="005966F8" w:rsidRPr="00CC5F9C" w:rsidRDefault="00481116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На самом деле интернет-ресурсы, действительно, хороши. Они предлагают возможности изучения разных тем с позиций разных подходов, 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разнообразные преподаватели предлагают выбрать ребёнку тот формат урока, тот темп речи оратора и тот видеоряд, который понятен и интересен именно данному ученику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 можно заменить учителя по своему усмотрению без проблем и бумажной волокиты – все эти «виртуальные блага» и возможности, к сожалению,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не может 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предложить ребёнку реальная школа: вот есть учитель – учись у него, привыкай и темпу речи и к стилю подачи материала. 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Можно констатировать, что и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нтернет-образование 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в битве за аудиторию 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по 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ФОРМАЛЬНЫМ 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показателям пока выигрывает…</w:t>
      </w:r>
    </w:p>
    <w:p w14:paraId="1B90D6F6" w14:textId="7E716146" w:rsidR="00481116" w:rsidRPr="00CC5F9C" w:rsidRDefault="00481116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Но родителей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думающих о будущем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своих детей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</w:t>
      </w:r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желающих воспитать из них достойных людей: смелых, честных, целеустремлённых, любящих свою семью и страну, успешных и самодостаточных </w:t>
      </w:r>
      <w:proofErr w:type="gramStart"/>
      <w:r w:rsidR="005E29F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- 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такая</w:t>
      </w:r>
      <w:proofErr w:type="gramEnd"/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форма образования не устраивает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!</w:t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14:paraId="1F2B5CA3" w14:textId="0B63C483" w:rsidR="00B03E25" w:rsidRPr="00CC5F9C" w:rsidRDefault="00E60CE5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F7A11C" wp14:editId="2829530C">
            <wp:simplePos x="0" y="0"/>
            <wp:positionH relativeFrom="margin">
              <wp:align>right</wp:align>
            </wp:positionH>
            <wp:positionV relativeFrom="paragraph">
              <wp:posOffset>8343</wp:posOffset>
            </wp:positionV>
            <wp:extent cx="850900" cy="922020"/>
            <wp:effectExtent l="0" t="0" r="635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E2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Учительское сообщество тоже не желает менять реальное преподавание на интернетовский «суррогат»</w:t>
      </w:r>
      <w:r w:rsidR="00976A72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!</w:t>
      </w:r>
      <w:r w:rsidRPr="00CC5F9C">
        <w:rPr>
          <w:noProof/>
          <w:color w:val="1F3864" w:themeColor="accent1" w:themeShade="80"/>
          <w:sz w:val="28"/>
          <w:szCs w:val="28"/>
        </w:rPr>
        <w:t xml:space="preserve"> </w:t>
      </w:r>
    </w:p>
    <w:p w14:paraId="472E272D" w14:textId="5644CA3D" w:rsidR="00481116" w:rsidRPr="00CC5F9C" w:rsidRDefault="00481116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Почему?</w:t>
      </w:r>
    </w:p>
    <w:p w14:paraId="18DC616B" w14:textId="6B05B7D8" w:rsidR="005A2A37" w:rsidRPr="00CC5F9C" w:rsidRDefault="00481116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Потому что часто при работе с цифровыми технологиями понятие «воспитание личности» подменяется понятиям «получение знаний». Очевидно, что </w:t>
      </w:r>
      <w:r w:rsidR="00AB25EE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ОБРАЗОВАНИЕ как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система воспитания и обучения личности, совокупность приобретаемых знаний, умений, навыков, ценностных установок, функций, опыта деятельности и компетенций</w:t>
      </w:r>
      <w:r w:rsidR="000609D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, через интернет в полной мере 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НЕВОЗМОЖНО</w:t>
      </w:r>
      <w:r w:rsidR="000609D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. Воспитательный аспект нивелируется, ведь как говорил К. Ушинский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:</w:t>
      </w:r>
      <w:r w:rsidR="00451E6A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«Только личность может воспитать личность!»</w:t>
      </w:r>
      <w:r w:rsidR="000609D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</w:t>
      </w:r>
    </w:p>
    <w:p w14:paraId="31999414" w14:textId="28A2F37C" w:rsidR="00451E6A" w:rsidRPr="00CC5F9C" w:rsidRDefault="000609D6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Энергия учителя – это </w:t>
      </w:r>
      <w:r w:rsidR="00AB25EE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уникальный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метафизический мир, который даёт личности ребёнка особый источник движения: эмоциональный, физический,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lastRenderedPageBreak/>
        <w:t>интеллектуальный…Через интернет лектор, записавший свой видеоурок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не может стимулировать движение детской души, как видео костра, не может согреть нас холодной ночью на берегу горной реки.</w:t>
      </w:r>
    </w:p>
    <w:p w14:paraId="20B583F2" w14:textId="7679925C" w:rsidR="000609D6" w:rsidRPr="00CC5F9C" w:rsidRDefault="000609D6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 этой связи вопрос о воспитании успешной личности в любой системе образование, в любой исторический период решается, на наш взгляд, однозначно: только успешный педагог может воспитать успешную личность (и никак иначе!)</w:t>
      </w:r>
    </w:p>
    <w:p w14:paraId="077A7A4B" w14:textId="52EA347A" w:rsidR="00F5160C" w:rsidRPr="00CC5F9C" w:rsidRDefault="000609D6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Современное образование рассматривает учителя как менеджера, как 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продавца образовательных услуг, что, безусловно, умаляет ценность личности учителя </w:t>
      </w:r>
      <w:r w:rsidR="00D27A68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и</w:t>
      </w:r>
      <w:r w:rsidR="005522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</w:t>
      </w:r>
      <w:r w:rsidR="00D27A68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к сожалению, 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снижает его авторитет в обществе.</w:t>
      </w:r>
    </w:p>
    <w:p w14:paraId="3A1DF278" w14:textId="550D78A1" w:rsidR="00F5160C" w:rsidRPr="00CC5F9C" w:rsidRDefault="001761B7" w:rsidP="00B75FDD">
      <w:pPr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C5F9C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8C44DB6" wp14:editId="7D2304AB">
            <wp:simplePos x="0" y="0"/>
            <wp:positionH relativeFrom="margin">
              <wp:align>left</wp:align>
            </wp:positionH>
            <wp:positionV relativeFrom="paragraph">
              <wp:posOffset>5672</wp:posOffset>
            </wp:positionV>
            <wp:extent cx="725214" cy="952170"/>
            <wp:effectExtent l="0" t="0" r="0" b="635"/>
            <wp:wrapTight wrapText="bothSides">
              <wp:wrapPolygon edited="0">
                <wp:start x="0" y="0"/>
                <wp:lineTo x="0" y="21182"/>
                <wp:lineTo x="20995" y="21182"/>
                <wp:lineTo x="2099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14" cy="9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Глава Национального родительского комитета Ирина Волынец сетует на то, что зачастую в школу идут работать не от хорошей жизни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-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="005A2A37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shd w:val="clear" w:color="auto" w:fill="FFFFFF"/>
        </w:rPr>
        <w:t>в общественном сознании</w:t>
      </w:r>
      <w:r w:rsidR="00F5160C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shd w:val="clear" w:color="auto" w:fill="FFFFFF"/>
        </w:rPr>
        <w:t xml:space="preserve"> закрепляется формула, согласно которой педагог — это неудачник…</w:t>
      </w:r>
    </w:p>
    <w:p w14:paraId="700CAA30" w14:textId="09DB3A6F" w:rsidR="00F5160C" w:rsidRPr="00CC5F9C" w:rsidRDefault="00726308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071022" wp14:editId="5456C2FA">
            <wp:simplePos x="0" y="0"/>
            <wp:positionH relativeFrom="column">
              <wp:posOffset>15240</wp:posOffset>
            </wp:positionH>
            <wp:positionV relativeFrom="paragraph">
              <wp:posOffset>981075</wp:posOffset>
            </wp:positionV>
            <wp:extent cx="68707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0961" y="21303"/>
                <wp:lineTo x="2096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1B7" w:rsidRPr="00CC5F9C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913D20" wp14:editId="124D5E9C">
            <wp:simplePos x="0" y="0"/>
            <wp:positionH relativeFrom="margin">
              <wp:align>right</wp:align>
            </wp:positionH>
            <wp:positionV relativeFrom="paragraph">
              <wp:posOffset>37947</wp:posOffset>
            </wp:positionV>
            <wp:extent cx="781685" cy="942340"/>
            <wp:effectExtent l="0" t="0" r="0" b="0"/>
            <wp:wrapTight wrapText="bothSides">
              <wp:wrapPolygon edited="0">
                <wp:start x="0" y="0"/>
                <wp:lineTo x="0" y="20960"/>
                <wp:lineTo x="21056" y="20960"/>
                <wp:lineTo x="2105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А, например, проректор Российской академии народного хозяйства и государственной службы (РАНХиГС) при президенте России (прошу обратить особое внимание на стату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академии) Иван Федотов публично назвал учителей «серой массой» и «закомплексованными неудачниками».</w:t>
      </w:r>
      <w:r w:rsidR="001761B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</w:p>
    <w:p w14:paraId="3DEAED11" w14:textId="08D260E1" w:rsidR="00911D24" w:rsidRPr="00CC5F9C" w:rsidRDefault="005A2A37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Одиозный историк, публицист, журналист, режиссёр и любимец молодёжи Евгений </w:t>
      </w:r>
      <w:proofErr w:type="spellStart"/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Понасенков</w:t>
      </w:r>
      <w:proofErr w:type="spellEnd"/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в интервью для молодёжного канала </w:t>
      </w:r>
      <w:r w:rsidR="00911D2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на платформе</w:t>
      </w:r>
      <w:r w:rsidR="006A2BC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="006A2BC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val="en-US"/>
        </w:rPr>
        <w:t>YouTube</w:t>
      </w:r>
      <w:r w:rsidR="006A2BC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="00911D2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fldChar w:fldCharType="begin"/>
      </w:r>
      <w:r w:rsidR="00911D2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instrText xml:space="preserve"> HYPERLINK "https://www.youtube.com/" \t "_blank" </w:instrText>
      </w:r>
      <w:r w:rsidR="00911D2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fldChar w:fldCharType="separate"/>
      </w:r>
      <w:r w:rsidR="00B24621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развил мысль о том, каков современный учитель: он </w:t>
      </w:r>
      <w:r w:rsidR="00911D2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«лох, неудачник, </w:t>
      </w:r>
      <w:r w:rsidR="00B24621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человек</w:t>
      </w:r>
      <w:r w:rsidR="00911D2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, у котор</w:t>
      </w:r>
      <w:r w:rsidR="00B24621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ого</w:t>
      </w:r>
      <w:r w:rsidR="00911D2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ничего в жизни не сложилось…». </w:t>
      </w:r>
    </w:p>
    <w:p w14:paraId="5ADA5A65" w14:textId="16A26CE2" w:rsidR="00911D24" w:rsidRPr="00CC5F9C" w:rsidRDefault="006A2BC4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Вот вам «бабушка, и юрьев день»! Только развести руками и тяжело вздохнуть…</w:t>
      </w:r>
    </w:p>
    <w:p w14:paraId="733CC269" w14:textId="3B3625D6" w:rsidR="00F5160C" w:rsidRPr="00CC5F9C" w:rsidRDefault="00911D24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fldChar w:fldCharType="end"/>
      </w:r>
      <w:r w:rsidR="006A2BC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           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О воспитании какой успешной личности может идти речь, когда ведущие общественные деятели страны</w:t>
      </w:r>
      <w:r w:rsidR="005A2A3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, работники </w:t>
      </w:r>
      <w:r w:rsidR="006A2BC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образования и учёные 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считают учителя неудачником?</w:t>
      </w:r>
      <w:r w:rsidR="006A2BC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</w:p>
    <w:p w14:paraId="09ADEC47" w14:textId="03646469" w:rsidR="00F5160C" w:rsidRPr="00CC5F9C" w:rsidRDefault="002201A6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       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Формирование личности школьника, признание её важности, ценности и необходимости для современного российского общества происходит, однозначно, под влиянием личности педагога. 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Нужно чётко осознавать, что ни одни образовательные стандарты</w:t>
      </w:r>
      <w:r w:rsidR="007F354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, ни одни самые гениальные </w:t>
      </w:r>
      <w:r w:rsidR="00DB3695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учебники без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учителя, успешного, харизматичного, креативного, активного и любящего своё дело и детей, не могут воспитать успешную личность. НИКОГДА! Именно поэтому в </w:t>
      </w:r>
      <w:r w:rsidR="007F354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признанных самими качественными в мире и истории человечества 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системах образования (например, финской) роль учителя -творца, учителя, успешного в духовном и</w:t>
      </w:r>
      <w:r w:rsidR="007F3544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,</w:t>
      </w:r>
      <w:r w:rsidR="00C44999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="00F5160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как следствие, в материальном плане очень велика.</w:t>
      </w:r>
    </w:p>
    <w:p w14:paraId="1AB3F6D2" w14:textId="1B2C593D" w:rsidR="00F5160C" w:rsidRPr="00CC5F9C" w:rsidRDefault="002E6D2E" w:rsidP="00B75FD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В 1914 году известный поэт-футурист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Владимир Маяковский написал: «</w:t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Ведь если звёзды зажигают, значит это кому-нибудь нужно</w:t>
      </w:r>
      <w:r w:rsidR="00B24621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…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»</w:t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Эти философские строки пытаю</w:t>
      </w:r>
      <w:r w:rsidR="00DB3695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тся</w:t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дешифровать</w:t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  <w:r w:rsidR="00DB3695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уже более 100 лет </w:t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литературоведы, критики, филологии и все, кто любит творчество гениального поэта. </w:t>
      </w:r>
    </w:p>
    <w:p w14:paraId="05109B60" w14:textId="6161F93B" w:rsidR="00F5160C" w:rsidRPr="00CC5F9C" w:rsidRDefault="001761B7" w:rsidP="00B75FDD">
      <w:pPr>
        <w:shd w:val="clear" w:color="auto" w:fill="FFFFFF"/>
        <w:spacing w:after="0" w:line="238" w:lineRule="auto"/>
        <w:ind w:firstLine="709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A20FA6" wp14:editId="4F09D994">
            <wp:simplePos x="0" y="0"/>
            <wp:positionH relativeFrom="column">
              <wp:posOffset>91440</wp:posOffset>
            </wp:positionH>
            <wp:positionV relativeFrom="paragraph">
              <wp:posOffset>55245</wp:posOffset>
            </wp:positionV>
            <wp:extent cx="1115695" cy="1367790"/>
            <wp:effectExtent l="0" t="0" r="8255" b="3810"/>
            <wp:wrapTight wrapText="bothSides">
              <wp:wrapPolygon edited="0">
                <wp:start x="0" y="0"/>
                <wp:lineTo x="0" y="21359"/>
                <wp:lineTo x="21391" y="21359"/>
                <wp:lineTo x="2139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  </w:t>
      </w:r>
      <w:r w:rsidR="002E6D2E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Звёзды! Огоньки вселенной! Маячки Творца!</w:t>
      </w:r>
    </w:p>
    <w:p w14:paraId="6925777B" w14:textId="5DA36B8D" w:rsidR="00F5160C" w:rsidRPr="00CC5F9C" w:rsidRDefault="00F5160C" w:rsidP="00B75FDD">
      <w:pPr>
        <w:shd w:val="clear" w:color="auto" w:fill="FFFFFF"/>
        <w:spacing w:after="0" w:line="238" w:lineRule="auto"/>
        <w:ind w:firstLine="709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   Звёзды! Далёкие и очень далёкие! </w:t>
      </w:r>
    </w:p>
    <w:p w14:paraId="5D65A012" w14:textId="77777777" w:rsidR="00F5160C" w:rsidRPr="00CC5F9C" w:rsidRDefault="00F5160C" w:rsidP="00B75FDD">
      <w:pPr>
        <w:shd w:val="clear" w:color="auto" w:fill="FFFFFF"/>
        <w:spacing w:after="0" w:line="238" w:lineRule="auto"/>
        <w:ind w:firstLine="709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   Звёзды! Бледные горошинки и яркие гирлянды! </w:t>
      </w:r>
    </w:p>
    <w:p w14:paraId="1EBAAC15" w14:textId="7ADE0D47" w:rsidR="00F5160C" w:rsidRPr="00CC5F9C" w:rsidRDefault="002E6D2E" w:rsidP="00B75FDD">
      <w:pPr>
        <w:shd w:val="clear" w:color="auto" w:fill="FFFFFF"/>
        <w:spacing w:after="0" w:line="238" w:lineRule="auto"/>
        <w:ind w:firstLine="709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</w:t>
      </w:r>
      <w:r w:rsidR="00F5160C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Звёзды! Как много в них загадочности, магии и глубины! </w:t>
      </w:r>
    </w:p>
    <w:p w14:paraId="33B0617E" w14:textId="78C2627D" w:rsidR="002E6D2E" w:rsidRPr="00CC5F9C" w:rsidRDefault="002E6D2E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Звёзды – это успешные личности, благодаря которым на тёмном небосклоне жизни виден млечный путь, светящийся миллиардами огней. </w:t>
      </w:r>
    </w:p>
    <w:p w14:paraId="544951DD" w14:textId="18A4F430" w:rsidR="002E6D2E" w:rsidRPr="00CC5F9C" w:rsidRDefault="002E6D2E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lastRenderedPageBreak/>
        <w:t xml:space="preserve">   Не каждый может стать звездой! Не каждый может занять своё место в хороводе млечного пути</w:t>
      </w:r>
      <w:r w:rsidR="00F54C9F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открытых сердец, интереса к жизни, счастья, доброты, милосердия и любви к миру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!</w:t>
      </w:r>
    </w:p>
    <w:p w14:paraId="362CCF06" w14:textId="7D6F5D3B" w:rsidR="00DB3695" w:rsidRPr="00CC5F9C" w:rsidRDefault="001761B7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D111416" wp14:editId="24B7B432">
            <wp:simplePos x="0" y="0"/>
            <wp:positionH relativeFrom="margin">
              <wp:align>right</wp:align>
            </wp:positionH>
            <wp:positionV relativeFrom="paragraph">
              <wp:posOffset>617220</wp:posOffset>
            </wp:positionV>
            <wp:extent cx="1166495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165" y="21308"/>
                <wp:lineTo x="211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695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Но в каждом при рождении горит свет человеческого бытия, данный человеку Творцом</w:t>
      </w:r>
      <w:r w:rsidR="002B02BD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!</w:t>
      </w:r>
      <w:r w:rsidR="00DB3695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  <w:r w:rsidR="002B02BD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</w:t>
      </w:r>
      <w:r w:rsidR="00DB3695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важно не погасить этот божественный свет в душе ребёнка, важно дать ему источник питания, который поможет искре юного сердца разгореться в пламя, стать ярким светом далёкой, но очень важной для всего мироздания звезды.</w:t>
      </w:r>
      <w:r w:rsidRPr="00CC5F9C">
        <w:rPr>
          <w:noProof/>
          <w:color w:val="1F3864" w:themeColor="accent1" w:themeShade="80"/>
          <w:sz w:val="28"/>
          <w:szCs w:val="28"/>
        </w:rPr>
        <w:t xml:space="preserve"> </w:t>
      </w:r>
    </w:p>
    <w:p w14:paraId="36208F5D" w14:textId="75D1526F" w:rsidR="009B6F94" w:rsidRPr="00CC5F9C" w:rsidRDefault="009B6F94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Успешный учитель – это генератор звёздного света, фонарщик, с лёгкой руки которого тёмный переулок наполняется огнями, освещающими дорогу припозднившемуся путнику.</w:t>
      </w:r>
    </w:p>
    <w:p w14:paraId="0E6C1BC9" w14:textId="0F9CE289" w:rsidR="001D548B" w:rsidRPr="00CC5F9C" w:rsidRDefault="009B6F94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И именно учитель из робкого света, данного Творцом ребёнку</w:t>
      </w:r>
      <w:r w:rsidR="00F54C9F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,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может разжечь свет звезды!</w:t>
      </w:r>
      <w:r w:rsidR="001D548B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</w:p>
    <w:p w14:paraId="410565D3" w14:textId="02B73555" w:rsidR="001D548B" w:rsidRPr="00CC5F9C" w:rsidRDefault="001D548B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 Учитель – это посредник между Творцом и ребёнком! Учитель </w:t>
      </w:r>
      <w:proofErr w:type="gramStart"/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-это</w:t>
      </w:r>
      <w:proofErr w:type="gramEnd"/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пророк, устами которого с ребёнком говорит Господь! Именно учитель конструирует и создаёт канатную дорогу над пропастью жизни</w:t>
      </w:r>
      <w:r w:rsidR="00B24621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-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по </w:t>
      </w:r>
      <w:r w:rsidR="00B24621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ней </w:t>
      </w:r>
      <w:r w:rsidR="00852E69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ребёнок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будет двигаться с радостью или страхом, с </w:t>
      </w:r>
      <w:r w:rsidR="00040C06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восхищением от меняющихся картин вокруг или разочарованием от скучности и примитивности окружающего его пейзажа.</w:t>
      </w:r>
    </w:p>
    <w:p w14:paraId="6F0D5DF2" w14:textId="60505CC8" w:rsidR="002201A6" w:rsidRPr="00CC5F9C" w:rsidRDefault="00040C06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Как стать учителем, который может воспитать успешного ученика? Как стать генератором звёздного света и посредником между ребёнком и Творцом? Эти вопросы беспокоят </w:t>
      </w:r>
      <w:r w:rsidR="006E403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настоящих учителей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с первых дней работы в школе. И каждый год </w:t>
      </w:r>
      <w:r w:rsidR="006E403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они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пополняю свою копилку учительского опыта новыми ответами на них</w:t>
      </w:r>
      <w:r w:rsidR="00B8525B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, ведь главная цель работы</w:t>
      </w:r>
      <w:r w:rsidR="006E403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педагога</w:t>
      </w:r>
      <w:r w:rsidR="00B8525B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– воспитать успешного человека, зажечь звезду на небе, не уничтожить дело </w:t>
      </w:r>
      <w:r w:rsidR="006E403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Т</w:t>
      </w:r>
      <w:r w:rsidR="00B8525B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ворца, помочь ему воспитать юную душу в гармонии её духовного мира с миром материальным.</w:t>
      </w:r>
    </w:p>
    <w:p w14:paraId="472FA5FC" w14:textId="3AFA91F8" w:rsidR="00726308" w:rsidRPr="00CC5F9C" w:rsidRDefault="00726308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8C239F7" wp14:editId="1E153D0C">
            <wp:simplePos x="0" y="0"/>
            <wp:positionH relativeFrom="column">
              <wp:posOffset>15240</wp:posOffset>
            </wp:positionH>
            <wp:positionV relativeFrom="paragraph">
              <wp:posOffset>409575</wp:posOffset>
            </wp:positionV>
            <wp:extent cx="737235" cy="1174750"/>
            <wp:effectExtent l="0" t="0" r="5715" b="6350"/>
            <wp:wrapTight wrapText="bothSides">
              <wp:wrapPolygon edited="0">
                <wp:start x="0" y="0"/>
                <wp:lineTo x="0" y="21366"/>
                <wp:lineTo x="21209" y="21366"/>
                <wp:lineTo x="2120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55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Так какое же образование способно воспитать успешную личность? </w:t>
      </w:r>
      <w:r w:rsidR="002201A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На наш взгляд, это о</w:t>
      </w:r>
      <w:r w:rsidR="0041655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бразование</w:t>
      </w:r>
      <w:r w:rsidR="002201A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базирующееся </w:t>
      </w:r>
      <w:r w:rsidR="002201A6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на </w:t>
      </w:r>
      <w:r w:rsidR="0041655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высок</w:t>
      </w:r>
      <w:r w:rsidR="002201A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ом</w:t>
      </w:r>
      <w:r w:rsidR="0041655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профессионализм</w:t>
      </w:r>
      <w:r w:rsidR="002201A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е</w:t>
      </w:r>
      <w:r w:rsidR="00416557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педагогов,</w:t>
      </w:r>
      <w:r w:rsidR="002201A6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их глубокой нравственности и эрудиции: педагог воспитывающий успешную личность должен быть разносторонне развит, талантлив, он должен быть </w:t>
      </w:r>
    </w:p>
    <w:p w14:paraId="47525A2B" w14:textId="7FDAA6E7" w:rsidR="002201A6" w:rsidRPr="00CC5F9C" w:rsidRDefault="002201A6" w:rsidP="00B75FDD">
      <w:pPr>
        <w:pStyle w:val="a6"/>
        <w:numPr>
          <w:ilvl w:val="0"/>
          <w:numId w:val="5"/>
        </w:num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личностью, которая постоянно </w:t>
      </w:r>
      <w:proofErr w:type="spellStart"/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саморазвивается</w:t>
      </w:r>
      <w:proofErr w:type="spellEnd"/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, самообразовывается,</w:t>
      </w:r>
    </w:p>
    <w:p w14:paraId="51051B18" w14:textId="0241F74A" w:rsidR="002201A6" w:rsidRPr="00CC5F9C" w:rsidRDefault="002201A6" w:rsidP="00B75FDD">
      <w:pPr>
        <w:pStyle w:val="a6"/>
        <w:numPr>
          <w:ilvl w:val="0"/>
          <w:numId w:val="5"/>
        </w:num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личностью увлечённой, </w:t>
      </w:r>
    </w:p>
    <w:p w14:paraId="7463CE5F" w14:textId="37B87FAA" w:rsidR="00416557" w:rsidRPr="00CC5F9C" w:rsidRDefault="002201A6" w:rsidP="00B75FDD">
      <w:pPr>
        <w:pStyle w:val="a6"/>
        <w:numPr>
          <w:ilvl w:val="0"/>
          <w:numId w:val="5"/>
        </w:num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личностью, глаза и сердце которой горят звёздным светом и ведут ученика за собой в интересный мир будущего, зажигая в нём </w:t>
      </w:r>
      <w:r w:rsidR="00B24621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уникальную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звезду</w:t>
      </w:r>
      <w:r w:rsidR="00B24621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и определяя его место на небосклоне жизни.</w:t>
      </w:r>
    </w:p>
    <w:p w14:paraId="46BF0F7F" w14:textId="6BCF4C89" w:rsidR="00416557" w:rsidRPr="00CC5F9C" w:rsidRDefault="00416557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Современное понимание качества образования не сводится к обученности, а предполагает становление готовности выпускника к успешной жизнедеятельности в условиях неопределенности современного мира и включает не только предметную, но и социальную и личностную компетентности. Учитель - не передатчик знаний, а тот</w:t>
      </w:r>
      <w:r w:rsidR="00951BD2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,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к</w:t>
      </w:r>
      <w:r w:rsidR="00B24621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то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учит ребёнка добывать знания, самосовершенствоваться, самореализовываться, </w:t>
      </w:r>
      <w:r w:rsidR="00FD753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быть самокритичным,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что во много раз сложнее</w:t>
      </w:r>
      <w:r w:rsidR="00FD753C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, чем дать ТОЛЬКО знания.</w:t>
      </w:r>
    </w:p>
    <w:p w14:paraId="643A18AD" w14:textId="05F78AF1" w:rsidR="002201A6" w:rsidRPr="00CC5F9C" w:rsidRDefault="00416557" w:rsidP="00B75FD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В определенном смысле учитель перестает быть только «чистым предметником» – он становится педагогом широкого профиля, педагогом, помогающим ученику увидеть мир во всем его единстве, красоте, многообразии. Поэтому учитель должен обладать знаниями, касающимися практически всех областей жизни человека. Это позволяет </w:t>
      </w:r>
      <w:r w:rsidR="00C5255E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ему быть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интересными ученику в той части общения с ним, которая лежит в русле интересов самого ученика.</w:t>
      </w:r>
    </w:p>
    <w:p w14:paraId="130162CB" w14:textId="6BFC6BBF" w:rsidR="00706E5F" w:rsidRPr="00CC5F9C" w:rsidRDefault="006E4037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Итак, образование, ориентированное на развитие у ребёнка компетенций, позволяющих достичь </w:t>
      </w:r>
      <w:r w:rsidR="00C5255E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успеха, — это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образование учителей новой формации, которые 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lastRenderedPageBreak/>
        <w:t>должн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ы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быть эрудированным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и гибким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в поведении, увлеченным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и умеющим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увлекать детей, открытым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в общении,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способными быть 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примером для подражания, наход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ящимися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в постоянном поиске, самообразовании, самосовершенствова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нии</w:t>
      </w:r>
      <w:r w:rsidR="0041655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. Каждый учитель должен стать новатором, найти свою методику, отвечающую его личностным качествам.</w:t>
      </w:r>
    </w:p>
    <w:p w14:paraId="10EDD4FB" w14:textId="743E3EF0" w:rsidR="00706E5F" w:rsidRPr="00CC5F9C" w:rsidRDefault="00706E5F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Ведь 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успех – это, прежде всего, человеческое, а уж потом профессиональное. Успех всегда имеет две стороны. Одна – сугубо индивидуальное переживание радости, личностное, субъективное. Другая – отношение окружающих к успеху конкретного человека. Связь этих сторон несомненна. Человек переживает чувство успеха тогда, когда он не только сам понимает, что добился успеха, но видит (понимает), что окружающие его и значимые для него люди оценивают его деяния как удачу.</w:t>
      </w:r>
    </w:p>
    <w:p w14:paraId="0F1051AA" w14:textId="759792DE" w:rsidR="00706E5F" w:rsidRPr="00CC5F9C" w:rsidRDefault="00706E5F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  В связи с этим вернусь к возмутившему меня мнению Е. </w:t>
      </w:r>
      <w:proofErr w:type="spellStart"/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П</w:t>
      </w:r>
      <w:r w:rsidR="0074019A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о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н</w:t>
      </w:r>
      <w:r w:rsidR="0074019A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а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сенкова</w:t>
      </w:r>
      <w:proofErr w:type="spellEnd"/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, И.</w:t>
      </w:r>
      <w:r w:rsidR="006E4037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Волынец и </w:t>
      </w:r>
      <w:proofErr w:type="spellStart"/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</w:t>
      </w:r>
      <w:proofErr w:type="spellEnd"/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. Федотова, громко заявивших о том, что все учителя</w:t>
      </w:r>
      <w:r w:rsidR="005522AE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- 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полные неудачники, поэтому не могут быть примером для ребёнка и не могут воспитать успешную личность: очень жаль, что современная общественность оценивает успешность педагога по размеру заработной платы, наличию элитной недвижимости и автомобиля иностранного производителя, ведь именно к этому аргументу прибегают те, кто видит в учителе неудачника</w:t>
      </w:r>
      <w:r w:rsidR="00A71693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;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очень грустно, что такие настроения и мнения транслируются в открытом доступе со страниц и экранов известных СМИ</w:t>
      </w:r>
      <w:r w:rsidR="00A71693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;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вызывает непонимание и возмущение, что родители не ценят учителей и внушают своим детям заведомо ложные ценности, совсем не осознавая того, что реальный успех не измеряется счетами в банках и количеством бриллиантов в украшения</w:t>
      </w:r>
      <w:r w:rsidR="00EC7C7D"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х</w:t>
      </w:r>
      <w:r w:rsidRPr="00CC5F9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…</w:t>
      </w:r>
    </w:p>
    <w:p w14:paraId="3DBD6297" w14:textId="3A47FB6D" w:rsidR="001B3D42" w:rsidRPr="00CC5F9C" w:rsidRDefault="00706E5F" w:rsidP="00B75FDD">
      <w:p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 xml:space="preserve">   </w:t>
      </w:r>
      <w:r w:rsidR="001B3D42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Автор эссе, победившего на конкурсе «Что такое успех?», </w:t>
      </w:r>
      <w:r w:rsidR="003209D9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1B3D42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1904 г.</w:t>
      </w:r>
      <w:r w:rsidR="00E60CE5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, а</w:t>
      </w:r>
      <w:r w:rsidR="00A7169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мериканская поэтесса</w:t>
      </w:r>
      <w:r w:rsidR="001B3D42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Бесси Андерсон Стэнли написала следующее:</w:t>
      </w:r>
      <w:r w:rsidRPr="00CC5F9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 xml:space="preserve"> 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«Можно считать, что человек добился успеха, если он хорошо жил, много смеялся и любил. Если он заслужил уважение многих людей и любовь маленьких детей. Если он нашёл нишу в жизни, которую смог заполнить либо выращенными им красивыми цветами, либо чудесным стихотворением, либо спасёнными душами. Он добился успеха, если не скупился на слова благодарности, ценил красоту мира и не стеснялся говорить об этом. Если он видел в людях самое лучшее и делился самым лучшим в себе. Если его жизнь вдохновляла людей, а память о нём осталась в их сердцах…»</w:t>
      </w:r>
    </w:p>
    <w:p w14:paraId="3B4A2B7B" w14:textId="77A5F20A" w:rsidR="00A71693" w:rsidRPr="00CC5F9C" w:rsidRDefault="001B3D42" w:rsidP="00B75FDD">
      <w:p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 Считаю, что большая часть моих коллег ид</w:t>
      </w:r>
      <w:r w:rsidR="00C32338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т по дороге успеха,</w:t>
      </w:r>
      <w:r w:rsidR="00A7169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описанной Бесси Стэнли в начале прошлого века: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9BC18CD" w14:textId="4AF253A8" w:rsidR="00A71693" w:rsidRPr="00CC5F9C" w:rsidRDefault="001B3D42" w:rsidP="00B75FDD">
      <w:pPr>
        <w:pStyle w:val="a6"/>
        <w:numPr>
          <w:ilvl w:val="0"/>
          <w:numId w:val="4"/>
        </w:num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они много смеются</w:t>
      </w:r>
      <w:r w:rsidR="00864364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и умеют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люб</w:t>
      </w:r>
      <w:r w:rsidR="00864364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ить</w:t>
      </w:r>
      <w:r w:rsidR="00A7169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D114271" w14:textId="0A537FB2" w:rsidR="00A71693" w:rsidRPr="00CC5F9C" w:rsidRDefault="001B3D42" w:rsidP="00B75FDD">
      <w:pPr>
        <w:pStyle w:val="a6"/>
        <w:numPr>
          <w:ilvl w:val="0"/>
          <w:numId w:val="4"/>
        </w:num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их уважают люди и любят дети</w:t>
      </w:r>
      <w:r w:rsidR="00A7169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FC6C199" w14:textId="041645E6" w:rsidR="00A71693" w:rsidRPr="00CC5F9C" w:rsidRDefault="00A71693" w:rsidP="00B75FDD">
      <w:pPr>
        <w:pStyle w:val="a6"/>
        <w:numPr>
          <w:ilvl w:val="0"/>
          <w:numId w:val="4"/>
        </w:num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они не</w:t>
      </w:r>
      <w:r w:rsidR="001B3D42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работают учителями, а служат ими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B3D42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служат во имя будущего каждого ребёнка, во имя будущего страны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47490AD" w14:textId="14F70202" w:rsidR="00A71693" w:rsidRPr="00CC5F9C" w:rsidRDefault="001B3D42" w:rsidP="00B75FDD">
      <w:pPr>
        <w:pStyle w:val="a6"/>
        <w:numPr>
          <w:ilvl w:val="0"/>
          <w:numId w:val="4"/>
        </w:num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они каждый день, иногда не осознавая этого, спасают детские души из лап искушения, невежества и косности</w:t>
      </w:r>
      <w:r w:rsidR="00A7169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1A88C75" w14:textId="4A5B0CC9" w:rsidR="00A71693" w:rsidRPr="00CC5F9C" w:rsidRDefault="00AD1726" w:rsidP="00B75FDD">
      <w:pPr>
        <w:pStyle w:val="a6"/>
        <w:numPr>
          <w:ilvl w:val="0"/>
          <w:numId w:val="4"/>
        </w:num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они </w:t>
      </w:r>
      <w:r w:rsidR="001B3D42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зажигают новые звёзды на божественном небосклоне</w:t>
      </w:r>
      <w:r w:rsidR="00A7169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546CAEA" w14:textId="2BF63D0C" w:rsidR="00A71693" w:rsidRPr="00CC5F9C" w:rsidRDefault="001B3D42" w:rsidP="00B75FDD">
      <w:pPr>
        <w:pStyle w:val="a6"/>
        <w:numPr>
          <w:ilvl w:val="0"/>
          <w:numId w:val="4"/>
        </w:num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они ценят красоту мира и учат этому своих воспитанников</w:t>
      </w:r>
      <w:r w:rsidR="00A7169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825B6C2" w14:textId="2090CFF3" w:rsidR="00A71693" w:rsidRPr="00CC5F9C" w:rsidRDefault="00A71693" w:rsidP="00B75FDD">
      <w:pPr>
        <w:pStyle w:val="a6"/>
        <w:numPr>
          <w:ilvl w:val="0"/>
          <w:numId w:val="4"/>
        </w:numPr>
        <w:shd w:val="clear" w:color="auto" w:fill="FFFFFF"/>
        <w:spacing w:after="0" w:line="238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они</w:t>
      </w:r>
      <w:r w:rsidR="001B3D42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вдохновляют их на новые победы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3E74C28" w14:textId="21DBB8F0" w:rsidR="001B3D42" w:rsidRPr="00CC5F9C" w:rsidRDefault="001B3D42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5FDD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ОНИ </w:t>
      </w:r>
      <w:r w:rsidR="004834E3"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C5F9C">
        <w:rPr>
          <w:rStyle w:val="a5"/>
          <w:rFonts w:ascii="Times New Roman" w:hAnsi="Times New Roman" w:cs="Times New Roman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ПРИМЕР УСПЕШНЫХ ЛИЧНОСТЕЙ! </w:t>
      </w:r>
    </w:p>
    <w:p w14:paraId="0D93555B" w14:textId="3CD05643" w:rsidR="00451E6A" w:rsidRPr="00CC5F9C" w:rsidRDefault="001B3D42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  </w:t>
      </w:r>
      <w:r w:rsidR="00C179EE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Секрет системы воспитания успешной личности</w:t>
      </w:r>
      <w:r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прост</w:t>
      </w:r>
      <w:r w:rsidR="00C179EE" w:rsidRPr="00CC5F9C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: </w:t>
      </w:r>
      <w:r w:rsidR="00C179EE" w:rsidRPr="00CC5F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т</w:t>
      </w:r>
      <w:r w:rsidR="00451E6A" w:rsidRPr="00CC5F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олько счастливый и успешный учитель может воспитать счастливых и успешных учен</w:t>
      </w:r>
      <w:r w:rsidR="00C179EE" w:rsidRPr="00CC5F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иков!</w:t>
      </w:r>
    </w:p>
    <w:p w14:paraId="1F8A0C01" w14:textId="62411A7A" w:rsidR="009B7762" w:rsidRPr="00CC5F9C" w:rsidRDefault="009B7762" w:rsidP="00B75FDD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76A1B307" w14:textId="459496DF" w:rsidR="009B7762" w:rsidRPr="00CC5F9C" w:rsidRDefault="009B7762" w:rsidP="00B75FDD">
      <w:pPr>
        <w:shd w:val="clear" w:color="auto" w:fill="FFFFFF"/>
        <w:spacing w:after="0" w:line="238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  <w:r w:rsidRPr="00CC5F9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 xml:space="preserve">М.В. Рыбина </w:t>
      </w:r>
    </w:p>
    <w:p w14:paraId="59709006" w14:textId="6FC9035D" w:rsidR="00104F20" w:rsidRDefault="00104F20" w:rsidP="00EE0C84">
      <w:pPr>
        <w:spacing w:after="0"/>
      </w:pPr>
    </w:p>
    <w:p w14:paraId="64F39227" w14:textId="711E1D92" w:rsidR="00104F20" w:rsidRDefault="00104F20" w:rsidP="00C179EE">
      <w:pPr>
        <w:spacing w:after="0"/>
        <w:ind w:firstLine="709"/>
      </w:pPr>
    </w:p>
    <w:p w14:paraId="2B61703D" w14:textId="541B93EC" w:rsidR="00104F20" w:rsidRDefault="00104F20" w:rsidP="00C179EE">
      <w:pPr>
        <w:spacing w:after="0"/>
        <w:ind w:firstLine="709"/>
      </w:pPr>
    </w:p>
    <w:p w14:paraId="4106B4AD" w14:textId="394E38EC" w:rsidR="00104F20" w:rsidRDefault="00104F20" w:rsidP="00C179EE">
      <w:pPr>
        <w:spacing w:after="0"/>
        <w:ind w:firstLine="709"/>
      </w:pPr>
    </w:p>
    <w:p w14:paraId="08EA9B0B" w14:textId="2B4A984A" w:rsidR="00104F20" w:rsidRDefault="00104F20" w:rsidP="00C179EE">
      <w:pPr>
        <w:spacing w:after="0"/>
        <w:ind w:firstLine="709"/>
      </w:pPr>
    </w:p>
    <w:p w14:paraId="6A28553B" w14:textId="17995E48" w:rsidR="00104F20" w:rsidRDefault="00104F20" w:rsidP="002F65B9">
      <w:pPr>
        <w:spacing w:after="0"/>
      </w:pPr>
    </w:p>
    <w:sectPr w:rsidR="00104F20" w:rsidSect="002B0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741F3"/>
    <w:multiLevelType w:val="hybridMultilevel"/>
    <w:tmpl w:val="7E00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277B98"/>
    <w:multiLevelType w:val="multilevel"/>
    <w:tmpl w:val="987C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71AC9"/>
    <w:multiLevelType w:val="hybridMultilevel"/>
    <w:tmpl w:val="814813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664FDB"/>
    <w:multiLevelType w:val="multilevel"/>
    <w:tmpl w:val="85EC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4711C"/>
    <w:multiLevelType w:val="hybridMultilevel"/>
    <w:tmpl w:val="349EEE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9C"/>
    <w:rsid w:val="00040C06"/>
    <w:rsid w:val="000609D6"/>
    <w:rsid w:val="00104F20"/>
    <w:rsid w:val="001761B7"/>
    <w:rsid w:val="001B3D42"/>
    <w:rsid w:val="001D548B"/>
    <w:rsid w:val="001E32CE"/>
    <w:rsid w:val="002201A6"/>
    <w:rsid w:val="00271541"/>
    <w:rsid w:val="002B02BD"/>
    <w:rsid w:val="002E353D"/>
    <w:rsid w:val="002E6D2E"/>
    <w:rsid w:val="002F65B9"/>
    <w:rsid w:val="003209D9"/>
    <w:rsid w:val="00416557"/>
    <w:rsid w:val="00451E6A"/>
    <w:rsid w:val="00481116"/>
    <w:rsid w:val="004834E3"/>
    <w:rsid w:val="005522AE"/>
    <w:rsid w:val="005966F8"/>
    <w:rsid w:val="005A2A37"/>
    <w:rsid w:val="005B3652"/>
    <w:rsid w:val="005E29F5"/>
    <w:rsid w:val="0060020D"/>
    <w:rsid w:val="006A2BC4"/>
    <w:rsid w:val="006A2E56"/>
    <w:rsid w:val="006E4037"/>
    <w:rsid w:val="00706E5F"/>
    <w:rsid w:val="00726308"/>
    <w:rsid w:val="0074019A"/>
    <w:rsid w:val="007F309D"/>
    <w:rsid w:val="007F3544"/>
    <w:rsid w:val="00852E69"/>
    <w:rsid w:val="00864364"/>
    <w:rsid w:val="008B02C2"/>
    <w:rsid w:val="00911D24"/>
    <w:rsid w:val="00951BD2"/>
    <w:rsid w:val="00976A72"/>
    <w:rsid w:val="009856C6"/>
    <w:rsid w:val="009B6F94"/>
    <w:rsid w:val="009B7762"/>
    <w:rsid w:val="00A71693"/>
    <w:rsid w:val="00AB25EE"/>
    <w:rsid w:val="00AD1726"/>
    <w:rsid w:val="00B03E25"/>
    <w:rsid w:val="00B24621"/>
    <w:rsid w:val="00B75FDD"/>
    <w:rsid w:val="00B7669C"/>
    <w:rsid w:val="00B8525B"/>
    <w:rsid w:val="00BA6167"/>
    <w:rsid w:val="00C179EE"/>
    <w:rsid w:val="00C32338"/>
    <w:rsid w:val="00C44999"/>
    <w:rsid w:val="00C5255E"/>
    <w:rsid w:val="00CC5F9C"/>
    <w:rsid w:val="00D27A68"/>
    <w:rsid w:val="00DB3695"/>
    <w:rsid w:val="00E60CE5"/>
    <w:rsid w:val="00EC7C7D"/>
    <w:rsid w:val="00ED7475"/>
    <w:rsid w:val="00EE0C84"/>
    <w:rsid w:val="00F45EA6"/>
    <w:rsid w:val="00F5160C"/>
    <w:rsid w:val="00F54C9F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1507"/>
  <w15:chartTrackingRefBased/>
  <w15:docId w15:val="{D7CC8A0E-6747-43F9-95F5-0150C4F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5F"/>
  </w:style>
  <w:style w:type="paragraph" w:styleId="1">
    <w:name w:val="heading 1"/>
    <w:basedOn w:val="a"/>
    <w:link w:val="10"/>
    <w:uiPriority w:val="9"/>
    <w:qFormat/>
    <w:rsid w:val="001E3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32CE"/>
    <w:rPr>
      <w:color w:val="0000FF"/>
      <w:u w:val="single"/>
    </w:rPr>
  </w:style>
  <w:style w:type="paragraph" w:customStyle="1" w:styleId="rtfire">
    <w:name w:val="rtfire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text">
    <w:name w:val="rating-text"/>
    <w:basedOn w:val="a0"/>
    <w:rsid w:val="001E32CE"/>
  </w:style>
  <w:style w:type="paragraph" w:styleId="a4">
    <w:name w:val="Normal (Web)"/>
    <w:basedOn w:val="a"/>
    <w:uiPriority w:val="99"/>
    <w:semiHidden/>
    <w:unhideWhenUsed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2CE"/>
    <w:rPr>
      <w:b/>
      <w:bCs/>
    </w:rPr>
  </w:style>
  <w:style w:type="paragraph" w:customStyle="1" w:styleId="c22">
    <w:name w:val="c22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32CE"/>
  </w:style>
  <w:style w:type="paragraph" w:customStyle="1" w:styleId="c8">
    <w:name w:val="c8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32CE"/>
  </w:style>
  <w:style w:type="paragraph" w:customStyle="1" w:styleId="c7">
    <w:name w:val="c7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32CE"/>
  </w:style>
  <w:style w:type="character" w:customStyle="1" w:styleId="c19">
    <w:name w:val="c19"/>
    <w:basedOn w:val="a0"/>
    <w:rsid w:val="001E32CE"/>
  </w:style>
  <w:style w:type="paragraph" w:customStyle="1" w:styleId="c18">
    <w:name w:val="c18"/>
    <w:basedOn w:val="a"/>
    <w:rsid w:val="001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32CE"/>
  </w:style>
  <w:style w:type="paragraph" w:styleId="a6">
    <w:name w:val="List Paragraph"/>
    <w:basedOn w:val="a"/>
    <w:uiPriority w:val="34"/>
    <w:qFormat/>
    <w:rsid w:val="002715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6E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960">
          <w:marLeft w:val="3975"/>
          <w:marRight w:val="39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892">
          <w:marLeft w:val="3975"/>
          <w:marRight w:val="39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671">
          <w:marLeft w:val="3975"/>
          <w:marRight w:val="3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35">
          <w:marLeft w:val="3975"/>
          <w:marRight w:val="3975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8257">
          <w:marLeft w:val="3975"/>
          <w:marRight w:val="397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3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8901">
          <w:marLeft w:val="3975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876">
          <w:marLeft w:val="4725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60</cp:revision>
  <dcterms:created xsi:type="dcterms:W3CDTF">2021-01-13T10:02:00Z</dcterms:created>
  <dcterms:modified xsi:type="dcterms:W3CDTF">2021-01-15T10:33:00Z</dcterms:modified>
</cp:coreProperties>
</file>