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7AAC" w14:textId="03203B81" w:rsidR="00815A0A" w:rsidRPr="006A3ACB" w:rsidRDefault="00815A0A" w:rsidP="00815A0A">
      <w:pPr>
        <w:widowControl w:val="0"/>
        <w:spacing w:line="228" w:lineRule="auto"/>
        <w:jc w:val="center"/>
        <w:rPr>
          <w:szCs w:val="22"/>
        </w:rPr>
      </w:pPr>
      <w:r>
        <w:rPr>
          <w:b/>
          <w:szCs w:val="22"/>
        </w:rPr>
        <w:t xml:space="preserve">12. </w:t>
      </w:r>
      <w:r w:rsidRPr="006A3ACB">
        <w:rPr>
          <w:b/>
          <w:szCs w:val="22"/>
        </w:rPr>
        <w:t>Политическое лидерство</w:t>
      </w:r>
    </w:p>
    <w:p w14:paraId="19C4F985" w14:textId="77777777" w:rsidR="00815A0A" w:rsidRPr="006A3ACB" w:rsidRDefault="00815A0A" w:rsidP="00815A0A">
      <w:pPr>
        <w:widowControl w:val="0"/>
        <w:spacing w:line="228" w:lineRule="auto"/>
        <w:ind w:firstLine="567"/>
        <w:rPr>
          <w:szCs w:val="22"/>
        </w:rPr>
      </w:pPr>
    </w:p>
    <w:p w14:paraId="34A51F7C" w14:textId="77777777" w:rsidR="00815A0A" w:rsidRDefault="00815A0A" w:rsidP="00815A0A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Политическое лидерство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 1) постоянное приоритетное влияние со стороны определенного лица на организацию, группу или все общество; </w:t>
      </w:r>
    </w:p>
    <w:p w14:paraId="3DB5AC6B" w14:textId="77777777" w:rsidR="00815A0A" w:rsidRDefault="00815A0A" w:rsidP="00815A0A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2) управленческий статус, социальная позиция, связанная с принятием властных решений; это руководящая должность; </w:t>
      </w:r>
    </w:p>
    <w:p w14:paraId="7DA44C93" w14:textId="77777777" w:rsidR="00815A0A" w:rsidRDefault="00815A0A" w:rsidP="00815A0A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3) приоритетное постоянное влияние со стороны определенного лица на все общество, политическую организацию или большую социальную группу; </w:t>
      </w:r>
    </w:p>
    <w:p w14:paraId="231A9D17" w14:textId="77777777" w:rsidR="00815A0A" w:rsidRDefault="00815A0A" w:rsidP="00815A0A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4) символ группы, общности, образец политического поведения группы, способный реализовать ее интересы с помощью власти; </w:t>
      </w:r>
    </w:p>
    <w:p w14:paraId="4F092E3B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5) это способ взаимодействия лидера и масс, в процессе которого лидер оказывает значительное влияние на общество.</w:t>
      </w:r>
    </w:p>
    <w:p w14:paraId="2E3F7416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273F98">
        <w:rPr>
          <w:rFonts w:ascii="Times New Roman" w:eastAsia="Times New Roman" w:hAnsi="Times New Roman" w:cs="Times New Roman"/>
          <w:b/>
          <w:bCs/>
          <w:i/>
          <w:szCs w:val="22"/>
        </w:rPr>
        <w:t xml:space="preserve">Определяющие аспекты политического </w:t>
      </w:r>
      <w:proofErr w:type="gramStart"/>
      <w:r w:rsidRPr="00273F98">
        <w:rPr>
          <w:rFonts w:ascii="Times New Roman" w:eastAsia="Times New Roman" w:hAnsi="Times New Roman" w:cs="Times New Roman"/>
          <w:b/>
          <w:bCs/>
          <w:i/>
          <w:szCs w:val="22"/>
        </w:rPr>
        <w:t>лидерства: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личностные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черты лидеров; инструменты осуществления ими власти; ситуация, с которой сталкивается лидер.</w:t>
      </w:r>
    </w:p>
    <w:p w14:paraId="535543FC" w14:textId="77777777" w:rsidR="00815A0A" w:rsidRPr="006A3ACB" w:rsidRDefault="00815A0A" w:rsidP="00815A0A">
      <w:pPr>
        <w:widowControl w:val="0"/>
        <w:spacing w:line="228" w:lineRule="auto"/>
        <w:jc w:val="center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Характерные черты и свойства личности, необходимые лидеру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091E0C24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 </w:t>
      </w:r>
      <w:r w:rsidRPr="006A3ACB">
        <w:rPr>
          <w:rFonts w:ascii="Times New Roman" w:eastAsia="Times New Roman" w:hAnsi="Times New Roman" w:cs="Times New Roman"/>
          <w:i/>
          <w:szCs w:val="22"/>
        </w:rPr>
        <w:t xml:space="preserve">Природные 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качества: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сила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характера, воля, магнетизм личности, решительность, гипнотические способности, тонкая интуиция.</w:t>
      </w:r>
    </w:p>
    <w:p w14:paraId="60C482A4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 </w:t>
      </w:r>
      <w:r w:rsidRPr="006A3ACB">
        <w:rPr>
          <w:rFonts w:ascii="Times New Roman" w:eastAsia="Times New Roman" w:hAnsi="Times New Roman" w:cs="Times New Roman"/>
          <w:i/>
          <w:szCs w:val="22"/>
        </w:rPr>
        <w:t xml:space="preserve">Нравственные 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качества: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благородство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>, честность, верность общественному долгу, забота о людях, об общественном благе и справедливости, гуманизм и человеколюбие, высокое чувство ответственности за принимаемые политические решения, неподкупность.</w:t>
      </w:r>
    </w:p>
    <w:p w14:paraId="6DD4A4F1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 </w:t>
      </w:r>
      <w:r w:rsidRPr="006A3ACB">
        <w:rPr>
          <w:rFonts w:ascii="Times New Roman" w:eastAsia="Times New Roman" w:hAnsi="Times New Roman" w:cs="Times New Roman"/>
          <w:i/>
          <w:szCs w:val="22"/>
        </w:rPr>
        <w:t xml:space="preserve">Профессиональные 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качества: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аналитические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способности, умение быстро и точно ориентироваться в обстановке, аргументированно противостоять чужому мнению, политическая мудрость, компетентность, профессионализм в принятии политических решений, талант привлекать к себе людей, ораторское искусство, чувство юмора, умение убеждать, вызывать энтузиазм, повести людей за собой. Среди профессиональных качеств политического лидера очень важными являются готовность к компромиссам, такт, дипломатичность, гибкость, умение маневрировать между полярными силами, быть готовым к восприятию различных точек зрения, предложений и требований.</w:t>
      </w:r>
    </w:p>
    <w:p w14:paraId="11C8A9D0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 xml:space="preserve">«Инструменты </w:t>
      </w:r>
      <w:proofErr w:type="gramStart"/>
      <w:r w:rsidRPr="006A3ACB">
        <w:rPr>
          <w:rFonts w:ascii="Times New Roman" w:eastAsia="Times New Roman" w:hAnsi="Times New Roman" w:cs="Times New Roman"/>
          <w:b/>
          <w:i/>
          <w:szCs w:val="22"/>
        </w:rPr>
        <w:t>власти»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,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i/>
          <w:szCs w:val="22"/>
        </w:rPr>
        <w:t>которыми пользуется лидер для осуществления власти: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политические партии, законодательные органы, суды, бюрократический аппарат, средства массовой информации.</w:t>
      </w:r>
    </w:p>
    <w:p w14:paraId="5A275891" w14:textId="77777777" w:rsidR="00815A0A" w:rsidRPr="006A3ACB" w:rsidRDefault="00815A0A" w:rsidP="00815A0A">
      <w:pPr>
        <w:widowControl w:val="0"/>
        <w:spacing w:line="228" w:lineRule="auto"/>
        <w:jc w:val="center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Типология политических лидеров.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327DA1DF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1. По целям и воздействию на общество: </w:t>
      </w:r>
      <w:proofErr w:type="gramStart"/>
      <w:r w:rsidRPr="00273F98">
        <w:rPr>
          <w:rFonts w:ascii="Times New Roman" w:eastAsia="Times New Roman" w:hAnsi="Times New Roman" w:cs="Times New Roman"/>
          <w:b/>
          <w:bCs/>
          <w:i/>
          <w:szCs w:val="22"/>
        </w:rPr>
        <w:t>консерваторы</w:t>
      </w:r>
      <w:r w:rsidRPr="00273F98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(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цель – сохранение статус-кво общества); </w:t>
      </w:r>
      <w:r w:rsidRPr="00273F98">
        <w:rPr>
          <w:rFonts w:ascii="Times New Roman" w:eastAsia="Times New Roman" w:hAnsi="Times New Roman" w:cs="Times New Roman"/>
          <w:b/>
          <w:bCs/>
          <w:i/>
          <w:szCs w:val="22"/>
        </w:rPr>
        <w:t>реформаторы</w:t>
      </w:r>
      <w:r w:rsidRPr="00273F98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(стремятся к радикальному преобразованию общественного устройства посредством проведения широкомасштабного реформирования, прежде всего властных структур); </w:t>
      </w:r>
      <w:r w:rsidRPr="00273F98">
        <w:rPr>
          <w:rFonts w:ascii="Times New Roman" w:eastAsia="Times New Roman" w:hAnsi="Times New Roman" w:cs="Times New Roman"/>
          <w:b/>
          <w:bCs/>
          <w:i/>
          <w:szCs w:val="22"/>
        </w:rPr>
        <w:t>революционеры</w:t>
      </w:r>
      <w:r w:rsidRPr="006A3ACB">
        <w:rPr>
          <w:rFonts w:ascii="Times New Roman" w:eastAsia="Times New Roman" w:hAnsi="Times New Roman" w:cs="Times New Roman"/>
          <w:szCs w:val="22"/>
        </w:rPr>
        <w:t xml:space="preserve">  (цель – переход к принципиально иной общественной системе).</w:t>
      </w:r>
    </w:p>
    <w:p w14:paraId="18B7B0C5" w14:textId="77777777" w:rsidR="00815A0A" w:rsidRDefault="00815A0A" w:rsidP="00815A0A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2. В зависимости от видов ресурсов, авторитета: </w:t>
      </w:r>
    </w:p>
    <w:p w14:paraId="5A05375A" w14:textId="77777777" w:rsidR="00815A0A" w:rsidRDefault="00815A0A" w:rsidP="00815A0A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273F98">
        <w:rPr>
          <w:rFonts w:ascii="Times New Roman" w:eastAsia="Times New Roman" w:hAnsi="Times New Roman" w:cs="Times New Roman"/>
          <w:b/>
          <w:bCs/>
          <w:i/>
          <w:szCs w:val="22"/>
        </w:rPr>
        <w:t xml:space="preserve">* </w:t>
      </w:r>
      <w:proofErr w:type="gramStart"/>
      <w:r w:rsidRPr="00273F98">
        <w:rPr>
          <w:rFonts w:ascii="Times New Roman" w:eastAsia="Times New Roman" w:hAnsi="Times New Roman" w:cs="Times New Roman"/>
          <w:b/>
          <w:bCs/>
          <w:i/>
          <w:szCs w:val="22"/>
        </w:rPr>
        <w:t>традиционное</w:t>
      </w:r>
      <w:r w:rsidRPr="006A3ACB">
        <w:rPr>
          <w:rFonts w:ascii="Times New Roman" w:eastAsia="Times New Roman" w:hAnsi="Times New Roman" w:cs="Times New Roman"/>
          <w:i/>
          <w:szCs w:val="22"/>
        </w:rPr>
        <w:t>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опирается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на механизм традиций, ритуалов, силу привычки; привычка подчиняться основана на вере в святость традиции и </w:t>
      </w:r>
      <w:r w:rsidRPr="006A3ACB">
        <w:rPr>
          <w:rFonts w:ascii="Times New Roman" w:eastAsia="Times New Roman" w:hAnsi="Times New Roman" w:cs="Times New Roman"/>
          <w:szCs w:val="22"/>
        </w:rPr>
        <w:t xml:space="preserve">передачи власти по наследству; право на господство лидер приобретает благодаря своему происхождению; этот тип лидерства олицетворяет правление вождей, старейшин, монархов; </w:t>
      </w:r>
    </w:p>
    <w:p w14:paraId="152963F8" w14:textId="77777777" w:rsidR="00815A0A" w:rsidRDefault="00815A0A" w:rsidP="00815A0A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273F98">
        <w:rPr>
          <w:rFonts w:ascii="Times New Roman" w:eastAsia="Times New Roman" w:hAnsi="Times New Roman" w:cs="Times New Roman"/>
          <w:b/>
          <w:bCs/>
          <w:i/>
          <w:szCs w:val="22"/>
        </w:rPr>
        <w:t>* рационально-</w:t>
      </w:r>
      <w:proofErr w:type="gramStart"/>
      <w:r w:rsidRPr="00273F98">
        <w:rPr>
          <w:rFonts w:ascii="Times New Roman" w:eastAsia="Times New Roman" w:hAnsi="Times New Roman" w:cs="Times New Roman"/>
          <w:b/>
          <w:bCs/>
          <w:i/>
          <w:szCs w:val="22"/>
        </w:rPr>
        <w:t>легальное</w:t>
      </w:r>
      <w:r w:rsidRPr="006A3ACB">
        <w:rPr>
          <w:rFonts w:ascii="Times New Roman" w:eastAsia="Times New Roman" w:hAnsi="Times New Roman" w:cs="Times New Roman"/>
          <w:szCs w:val="22"/>
        </w:rPr>
        <w:t xml:space="preserve">  (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бюрократическое): опирается на представление о разумности, законности порядка избрания лидера, передачи ему определенных властных полномочий; власть лидера основывается на своде правовых норм, признанных всем обществом; компетенция каждого носителя власти четко очерчивается конституцией и нормативно-правовыми актами; </w:t>
      </w:r>
    </w:p>
    <w:p w14:paraId="6FECE6A0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 </w:t>
      </w:r>
      <w:proofErr w:type="gramStart"/>
      <w:r w:rsidRPr="00273F98">
        <w:rPr>
          <w:rFonts w:ascii="Times New Roman" w:eastAsia="Times New Roman" w:hAnsi="Times New Roman" w:cs="Times New Roman"/>
          <w:b/>
          <w:bCs/>
          <w:i/>
          <w:szCs w:val="22"/>
        </w:rPr>
        <w:t>харизматическое: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основано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на вере в </w:t>
      </w:r>
      <w:proofErr w:type="spellStart"/>
      <w:r w:rsidRPr="006A3ACB">
        <w:rPr>
          <w:rFonts w:ascii="Times New Roman" w:eastAsia="Times New Roman" w:hAnsi="Times New Roman" w:cs="Times New Roman"/>
          <w:szCs w:val="22"/>
        </w:rPr>
        <w:t>богоизбранность</w:t>
      </w:r>
      <w:proofErr w:type="spellEnd"/>
      <w:r w:rsidRPr="006A3ACB">
        <w:rPr>
          <w:rFonts w:ascii="Times New Roman" w:eastAsia="Times New Roman" w:hAnsi="Times New Roman" w:cs="Times New Roman"/>
          <w:szCs w:val="22"/>
        </w:rPr>
        <w:t xml:space="preserve"> или исключительные качества конкретной личности; харизма складывается из реальных способностей лидера и тех качеств, которыми его наделяют последователи (</w:t>
      </w:r>
      <w:r w:rsidRPr="006A3ACB">
        <w:rPr>
          <w:rFonts w:ascii="Times New Roman" w:eastAsia="Times New Roman" w:hAnsi="Times New Roman" w:cs="Times New Roman"/>
          <w:i/>
          <w:szCs w:val="22"/>
        </w:rPr>
        <w:t>В. И. Ленин, И. В. Сталин, Ф. Кастро</w:t>
      </w:r>
      <w:r w:rsidRPr="006A3ACB">
        <w:rPr>
          <w:rFonts w:ascii="Times New Roman" w:eastAsia="Times New Roman" w:hAnsi="Times New Roman" w:cs="Times New Roman"/>
          <w:szCs w:val="22"/>
        </w:rPr>
        <w:t xml:space="preserve"> ).</w:t>
      </w:r>
    </w:p>
    <w:p w14:paraId="6E58778A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3. В зависимости от используемых ими методов управления обществом: </w:t>
      </w:r>
      <w:proofErr w:type="gramStart"/>
      <w:r w:rsidRPr="00273F98">
        <w:rPr>
          <w:rFonts w:ascii="Times New Roman" w:eastAsia="Times New Roman" w:hAnsi="Times New Roman" w:cs="Times New Roman"/>
          <w:b/>
          <w:bCs/>
          <w:i/>
          <w:szCs w:val="22"/>
        </w:rPr>
        <w:t>демократический</w:t>
      </w:r>
      <w:r w:rsidRPr="00273F98">
        <w:rPr>
          <w:rFonts w:ascii="Times New Roman" w:eastAsia="Times New Roman" w:hAnsi="Times New Roman" w:cs="Times New Roman"/>
          <w:b/>
          <w:bCs/>
          <w:szCs w:val="22"/>
        </w:rPr>
        <w:t xml:space="preserve">  </w:t>
      </w:r>
      <w:r w:rsidRPr="006A3ACB">
        <w:rPr>
          <w:rFonts w:ascii="Times New Roman" w:eastAsia="Times New Roman" w:hAnsi="Times New Roman" w:cs="Times New Roman"/>
          <w:szCs w:val="22"/>
        </w:rPr>
        <w:t>(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уважает достоинство людей, стимулирует достижение людьми максимальных возможностей); </w:t>
      </w:r>
      <w:r w:rsidRPr="00273F98">
        <w:rPr>
          <w:rFonts w:ascii="Times New Roman" w:eastAsia="Times New Roman" w:hAnsi="Times New Roman" w:cs="Times New Roman"/>
          <w:b/>
          <w:bCs/>
          <w:i/>
          <w:szCs w:val="22"/>
        </w:rPr>
        <w:t>авторитарный</w:t>
      </w:r>
      <w:r w:rsidRPr="006A3ACB">
        <w:rPr>
          <w:rFonts w:ascii="Times New Roman" w:eastAsia="Times New Roman" w:hAnsi="Times New Roman" w:cs="Times New Roman"/>
          <w:szCs w:val="22"/>
        </w:rPr>
        <w:t xml:space="preserve">  (ориентируется на недемократические, монопольные методы управления; на авторитарном стиле построена политическая деятельность практически всех диктаторов, тиранов и деспотов).</w:t>
      </w:r>
    </w:p>
    <w:p w14:paraId="52EEED3B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4</w:t>
      </w:r>
      <w:r w:rsidRPr="006A3ACB">
        <w:rPr>
          <w:rFonts w:ascii="Times New Roman" w:eastAsia="Times New Roman" w:hAnsi="Times New Roman" w:cs="Times New Roman"/>
          <w:szCs w:val="22"/>
        </w:rPr>
        <w:t xml:space="preserve">. По способу утверждения лидерства в группах: 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формальное</w:t>
      </w:r>
      <w:r w:rsidRPr="006A3ACB">
        <w:rPr>
          <w:rFonts w:ascii="Times New Roman" w:eastAsia="Times New Roman" w:hAnsi="Times New Roman" w:cs="Times New Roman"/>
          <w:szCs w:val="22"/>
        </w:rPr>
        <w:t xml:space="preserve">  (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руководитель, назначенный сверху и управляющий людьми согласно действующим положениям и инструкциям) и </w:t>
      </w:r>
      <w:r w:rsidRPr="006A3ACB">
        <w:rPr>
          <w:rFonts w:ascii="Times New Roman" w:eastAsia="Times New Roman" w:hAnsi="Times New Roman" w:cs="Times New Roman"/>
          <w:i/>
          <w:szCs w:val="22"/>
        </w:rPr>
        <w:t>неформальное</w:t>
      </w:r>
      <w:r w:rsidRPr="006A3ACB">
        <w:rPr>
          <w:rFonts w:ascii="Times New Roman" w:eastAsia="Times New Roman" w:hAnsi="Times New Roman" w:cs="Times New Roman"/>
          <w:szCs w:val="22"/>
        </w:rPr>
        <w:t xml:space="preserve">  (то, которое сложилось естественным путем в процессе личных взаимоотношений людей).</w:t>
      </w:r>
    </w:p>
    <w:p w14:paraId="330FD344" w14:textId="77777777" w:rsidR="00815A0A" w:rsidRPr="006A3ACB" w:rsidRDefault="00815A0A" w:rsidP="00815A0A">
      <w:pPr>
        <w:widowControl w:val="0"/>
        <w:spacing w:line="228" w:lineRule="auto"/>
        <w:jc w:val="center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Функции политических лидеров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0128A196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i/>
          <w:szCs w:val="22"/>
        </w:rPr>
        <w:t>Аналитическая функция (функция постановки диагноза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)</w:t>
      </w:r>
      <w:r w:rsidRPr="006A3ACB">
        <w:rPr>
          <w:rFonts w:ascii="Times New Roman" w:eastAsia="Times New Roman" w:hAnsi="Times New Roman" w:cs="Times New Roman"/>
          <w:szCs w:val="22"/>
        </w:rPr>
        <w:t xml:space="preserve"> :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глубокий и всесторонний анализ причин сложившейся ситуации, изучение совокупности объективных и субъективных факторов и реалий.</w:t>
      </w:r>
    </w:p>
    <w:p w14:paraId="0ECBAEB8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i/>
          <w:szCs w:val="22"/>
        </w:rPr>
        <w:t>Функция разработки программы действий.</w:t>
      </w:r>
      <w:r w:rsidRPr="006A3AC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36FA774D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i/>
          <w:szCs w:val="22"/>
        </w:rPr>
        <w:t>Функция мобилизации страны на выполнение принятой программы.</w:t>
      </w:r>
      <w:r w:rsidRPr="006A3AC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1BF9BA1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i/>
          <w:szCs w:val="22"/>
        </w:rPr>
        <w:t xml:space="preserve">Новаторская 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функция: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политический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лидер сознательно вносит новые, конструктивные идеи социального переустройства общества, для чего разрабатываются новые политические программы и стратегические планы общественного развития, осуществляются обновление, реорганизация политических структур.</w:t>
      </w:r>
    </w:p>
    <w:p w14:paraId="6EC238C4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i/>
          <w:szCs w:val="22"/>
        </w:rPr>
        <w:t xml:space="preserve">Коммуникативная 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функция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предполагает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отражение всего спектра потребностей и интересов людей как в политических манифестах и программах политических лидеров, так и в их практической деятельности.</w:t>
      </w:r>
    </w:p>
    <w:p w14:paraId="2C08A9C5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i/>
          <w:szCs w:val="22"/>
        </w:rPr>
        <w:t xml:space="preserve">Организаторская 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функция: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мобилизация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народных масс на воплощение политических программ и решений в жизнь, объединение усилий всех слоев общества, формирование кадров и сплочение сторонников реформ.</w:t>
      </w:r>
    </w:p>
    <w:p w14:paraId="6365BA10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i/>
          <w:szCs w:val="22"/>
        </w:rPr>
        <w:t xml:space="preserve">Координационная 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функция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направлена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на координацию и согласование действий всех субъектов политических преобразований – институтов и учреждений власти, а также практических исполнительских решений.</w:t>
      </w:r>
    </w:p>
    <w:p w14:paraId="509FED4D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i/>
          <w:szCs w:val="22"/>
        </w:rPr>
        <w:t xml:space="preserve">Интегративная 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функция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направлена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на поддержание целостности и </w:t>
      </w:r>
      <w:r w:rsidRPr="006A3ACB">
        <w:rPr>
          <w:rFonts w:ascii="Times New Roman" w:eastAsia="Times New Roman" w:hAnsi="Times New Roman" w:cs="Times New Roman"/>
          <w:szCs w:val="22"/>
        </w:rPr>
        <w:lastRenderedPageBreak/>
        <w:t>стабильности общества, гражданского мира и согласия, обеспечивает жизнеспособность политического союза, единства всех политических сил общества, сплоченности всех его социальных групп.</w:t>
      </w:r>
    </w:p>
    <w:p w14:paraId="225F759F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proofErr w:type="spellStart"/>
      <w:r w:rsidRPr="006A3ACB">
        <w:rPr>
          <w:rFonts w:ascii="Times New Roman" w:eastAsia="Times New Roman" w:hAnsi="Times New Roman" w:cs="Times New Roman"/>
          <w:i/>
          <w:szCs w:val="22"/>
        </w:rPr>
        <w:t>Институционалистская</w:t>
      </w:r>
      <w:proofErr w:type="spellEnd"/>
      <w:r w:rsidRPr="006A3ACB">
        <w:rPr>
          <w:rFonts w:ascii="Times New Roman" w:eastAsia="Times New Roman" w:hAnsi="Times New Roman" w:cs="Times New Roman"/>
          <w:i/>
          <w:szCs w:val="22"/>
        </w:rPr>
        <w:t xml:space="preserve"> 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функция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формирование лидером специфического механизма реализации политического курса.</w:t>
      </w:r>
    </w:p>
    <w:p w14:paraId="433015A6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i/>
          <w:szCs w:val="22"/>
        </w:rPr>
        <w:t xml:space="preserve">Функция легитимации политического 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порядка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обоснование правомерности политического режима средствами прямого обожествления личности лидера.</w:t>
      </w:r>
    </w:p>
    <w:p w14:paraId="26BB66AF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i/>
          <w:szCs w:val="22"/>
        </w:rPr>
        <w:t xml:space="preserve">Функция социального арбитража и 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патронажа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выступать гарантом справедливости, законности и порядка, защиты граждан от произвола бюрократии, беззакония.</w:t>
      </w:r>
    </w:p>
    <w:p w14:paraId="7E5F1832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i/>
          <w:szCs w:val="22"/>
        </w:rPr>
        <w:t xml:space="preserve">Задача поддержания консенсуса в 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обществе</w:t>
      </w:r>
      <w:r w:rsidRPr="006A3ACB">
        <w:rPr>
          <w:rFonts w:ascii="Times New Roman" w:eastAsia="Times New Roman" w:hAnsi="Times New Roman" w:cs="Times New Roman"/>
          <w:szCs w:val="22"/>
        </w:rPr>
        <w:t xml:space="preserve">  (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>ключевая функция): обеспечение сплочения всех социальных слоев общества, своевременное разрешение противоречий, развитие интегративных общественных процессов и поддержание целостности социальной системы.</w:t>
      </w:r>
    </w:p>
    <w:p w14:paraId="21302117" w14:textId="77777777" w:rsidR="00815A0A" w:rsidRPr="006A3ACB" w:rsidRDefault="00815A0A" w:rsidP="00815A0A">
      <w:pPr>
        <w:widowControl w:val="0"/>
        <w:spacing w:line="228" w:lineRule="auto"/>
        <w:jc w:val="center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Специфические особенности политического лидерства: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4E722AA0" w14:textId="77777777" w:rsidR="00815A0A" w:rsidRDefault="00815A0A" w:rsidP="00815A0A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а) прямое взаимодействие между общенациональным лидером и обществом опосредовано партиями, группами интересов, СМИ; </w:t>
      </w:r>
    </w:p>
    <w:p w14:paraId="0CDA099B" w14:textId="77777777" w:rsidR="00815A0A" w:rsidRDefault="00815A0A" w:rsidP="00815A0A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б) лидерство носит </w:t>
      </w:r>
      <w:proofErr w:type="spellStart"/>
      <w:r w:rsidRPr="006A3ACB">
        <w:rPr>
          <w:rFonts w:ascii="Times New Roman" w:eastAsia="Times New Roman" w:hAnsi="Times New Roman" w:cs="Times New Roman"/>
          <w:szCs w:val="22"/>
        </w:rPr>
        <w:t>многоролевой</w:t>
      </w:r>
      <w:proofErr w:type="spellEnd"/>
      <w:r w:rsidRPr="006A3ACB">
        <w:rPr>
          <w:rFonts w:ascii="Times New Roman" w:eastAsia="Times New Roman" w:hAnsi="Times New Roman" w:cs="Times New Roman"/>
          <w:szCs w:val="22"/>
        </w:rPr>
        <w:t xml:space="preserve"> характер; </w:t>
      </w:r>
    </w:p>
    <w:p w14:paraId="23AF2BBE" w14:textId="77777777" w:rsidR="00815A0A" w:rsidRDefault="00815A0A" w:rsidP="00815A0A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в) политическое лидерство корпоративно;</w:t>
      </w:r>
    </w:p>
    <w:p w14:paraId="122DE6DA" w14:textId="77777777" w:rsidR="00815A0A" w:rsidRDefault="00815A0A" w:rsidP="00815A0A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 г) деятельность лидера ограничена существующими социальными отношениями, нормами, процедурами принятия решений. </w:t>
      </w:r>
    </w:p>
    <w:p w14:paraId="05FDEFF9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i/>
          <w:szCs w:val="22"/>
        </w:rPr>
        <w:t xml:space="preserve">Политический 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стиль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отражает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не только индивидуальность лидера, но и характер взаимодействия лидера с окружением, степень влияния на массы, способы реагирования на возникающие проблемы и потребности населения, методы поддержания и осуществления политического курса.</w:t>
      </w:r>
    </w:p>
    <w:p w14:paraId="79EBCE76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Нередко термин «политический лидер» отождествляется с понятиями «руководитель», «вождь», «правитель», «глава», «управляющий» и т. д. Политическим лидером правильнее называть того, кто способен возглавить массы, мобилизовать их, повести население за собой, постоянно направлять его. Кроме того, в его руках должны быть средства, с помощью которых возможно достижение поставленных им целей (власть, сторонники, наличие организации, деньги и т. д.).</w:t>
      </w:r>
    </w:p>
    <w:p w14:paraId="665C8F1C" w14:textId="77777777" w:rsidR="00815A0A" w:rsidRPr="006A3ACB" w:rsidRDefault="00815A0A" w:rsidP="00815A0A">
      <w:pPr>
        <w:widowControl w:val="0"/>
        <w:spacing w:line="228" w:lineRule="auto"/>
        <w:ind w:firstLine="567"/>
        <w:jc w:val="both"/>
        <w:rPr>
          <w:szCs w:val="22"/>
        </w:rPr>
      </w:pPr>
    </w:p>
    <w:p w14:paraId="5ACB0CAC" w14:textId="77777777" w:rsidR="004772C4" w:rsidRDefault="004772C4"/>
    <w:sectPr w:rsidR="004772C4" w:rsidSect="00815A0A">
      <w:pgSz w:w="16838" w:h="11906" w:orient="landscape"/>
      <w:pgMar w:top="720" w:right="720" w:bottom="720" w:left="720" w:header="708" w:footer="708" w:gutter="0"/>
      <w:cols w:num="2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40"/>
    <w:rsid w:val="004772C4"/>
    <w:rsid w:val="00815A0A"/>
    <w:rsid w:val="00B1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03F6"/>
  <w15:chartTrackingRefBased/>
  <w15:docId w15:val="{DB04143D-5C67-4AE7-B6A1-412729D6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A0A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2021-01-02T21:40:00Z</dcterms:created>
  <dcterms:modified xsi:type="dcterms:W3CDTF">2021-01-02T21:40:00Z</dcterms:modified>
</cp:coreProperties>
</file>