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A57D" w14:textId="77777777" w:rsidR="00A83E1C" w:rsidRPr="00A83E1C" w:rsidRDefault="00A83E1C" w:rsidP="00A83E1C">
      <w:pPr>
        <w:widowControl w:val="0"/>
        <w:spacing w:line="228" w:lineRule="auto"/>
        <w:jc w:val="center"/>
        <w:rPr>
          <w:szCs w:val="22"/>
        </w:rPr>
      </w:pPr>
      <w:r w:rsidRPr="00A83E1C">
        <w:rPr>
          <w:b/>
          <w:szCs w:val="22"/>
        </w:rPr>
        <w:t>1. Понятие власти</w:t>
      </w:r>
    </w:p>
    <w:p w14:paraId="5D917B02" w14:textId="77777777" w:rsidR="00A83E1C" w:rsidRPr="00A83E1C" w:rsidRDefault="00A83E1C" w:rsidP="00A83E1C">
      <w:pPr>
        <w:widowControl w:val="0"/>
        <w:spacing w:line="228" w:lineRule="auto"/>
        <w:ind w:firstLine="567"/>
        <w:rPr>
          <w:szCs w:val="22"/>
        </w:rPr>
      </w:pPr>
    </w:p>
    <w:p w14:paraId="3128EA52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b/>
          <w:i/>
          <w:szCs w:val="22"/>
        </w:rPr>
        <w:t>Власть</w:t>
      </w:r>
      <w:r w:rsidRPr="00A83E1C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szCs w:val="22"/>
        </w:rPr>
        <w:t xml:space="preserve">  – 1) есть господство одного над другим или другими; право и возможность одних повелевать, распоряжаться и управлять другими; способность и возможность одних осуществлять свою волю по отношению к другим, оказывать определяющее влияние на их поведение и деятельность, используя при этом авторитет, право, насилие и другие средства; </w:t>
      </w:r>
    </w:p>
    <w:p w14:paraId="09B22987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2) способность и возможность влиять на характер, направление деятельности и поведение людей, социальных групп и классов посредством экономических, идеологических, организационно-правовых механизмов, а также с помощью авторитета, традиций, принуждения, насилия и убеждения. </w:t>
      </w:r>
      <w:r w:rsidRPr="00A83E1C">
        <w:rPr>
          <w:rFonts w:ascii="Times New Roman" w:eastAsia="Times New Roman" w:hAnsi="Times New Roman" w:cs="Times New Roman"/>
          <w:i/>
          <w:szCs w:val="22"/>
        </w:rPr>
        <w:t>Источники власти:</w:t>
      </w:r>
      <w:r w:rsidRPr="00A83E1C">
        <w:rPr>
          <w:rFonts w:ascii="Times New Roman" w:eastAsia="Times New Roman" w:hAnsi="Times New Roman" w:cs="Times New Roman"/>
          <w:szCs w:val="22"/>
        </w:rPr>
        <w:t xml:space="preserve">  авторитет, сила, престиж, закон, богатство, знание, харизма и др.</w:t>
      </w:r>
    </w:p>
    <w:p w14:paraId="12EFDC70" w14:textId="77777777" w:rsidR="00A83E1C" w:rsidRPr="00A83E1C" w:rsidRDefault="00A83E1C" w:rsidP="00A83E1C">
      <w:pPr>
        <w:widowControl w:val="0"/>
        <w:spacing w:line="228" w:lineRule="auto"/>
        <w:ind w:firstLine="567"/>
        <w:rPr>
          <w:szCs w:val="22"/>
        </w:rPr>
      </w:pPr>
    </w:p>
    <w:p w14:paraId="16E8779A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b/>
          <w:i/>
          <w:szCs w:val="22"/>
        </w:rPr>
        <w:t>Структура власти:</w:t>
      </w:r>
      <w:r w:rsidRPr="00A83E1C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6F410A49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субъект власти (отдельный человек, организация, общность людей, народ или мировое сообщество); </w:t>
      </w:r>
    </w:p>
    <w:p w14:paraId="2D348D54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приказ субъекта власти (выражение им воли по отношению к тому, над кем он осуществляет власть, сопровождаемый угрозой применения санкций в случае неповиновения); </w:t>
      </w:r>
    </w:p>
    <w:p w14:paraId="541E9E44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объект власти (человек, общность людей, организация и др.); подчинение объекта власти приказу; </w:t>
      </w:r>
    </w:p>
    <w:p w14:paraId="35AA6CDF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ресурсы власти; </w:t>
      </w:r>
    </w:p>
    <w:p w14:paraId="661F7C81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общественные нормы.</w:t>
      </w:r>
    </w:p>
    <w:p w14:paraId="60F8445E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</w:p>
    <w:p w14:paraId="2F63AC61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i/>
          <w:szCs w:val="22"/>
        </w:rPr>
        <w:t>Ресурсы власти</w:t>
      </w:r>
      <w:r w:rsidRPr="00A83E1C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szCs w:val="22"/>
        </w:rPr>
        <w:t xml:space="preserve">  – совокупность средств, использование которых обеспечивает влияние на объект власти в соответствии с целями субъекта (в примитивных обществах власть опиралась в основном на авторитет правителя, затем на богатство и силу; в индустриальных обществах преобладающим ресурсом власти становится организация: бюрократия, партии, движения; в современных обществах властные отношения в большой мере зависят от обладания информацией):</w:t>
      </w:r>
    </w:p>
    <w:p w14:paraId="1DD8E41A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1) </w:t>
      </w:r>
      <w:r w:rsidRPr="00A83E1C">
        <w:rPr>
          <w:rFonts w:ascii="Times New Roman" w:eastAsia="Times New Roman" w:hAnsi="Times New Roman" w:cs="Times New Roman"/>
          <w:i/>
          <w:szCs w:val="22"/>
        </w:rPr>
        <w:t>экономические</w:t>
      </w:r>
      <w:r w:rsidRPr="00A83E1C">
        <w:rPr>
          <w:rFonts w:ascii="Times New Roman" w:eastAsia="Times New Roman" w:hAnsi="Times New Roman" w:cs="Times New Roman"/>
          <w:szCs w:val="22"/>
        </w:rPr>
        <w:t xml:space="preserve">  (материальные ценности, необходимые для производства и потребления, деньги, плодородные земли, полезные ископаемые, продукты питания и пр.);</w:t>
      </w:r>
    </w:p>
    <w:p w14:paraId="24B36B46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2) </w:t>
      </w:r>
      <w:r w:rsidRPr="00A83E1C">
        <w:rPr>
          <w:rFonts w:ascii="Times New Roman" w:eastAsia="Times New Roman" w:hAnsi="Times New Roman" w:cs="Times New Roman"/>
          <w:i/>
          <w:szCs w:val="22"/>
        </w:rPr>
        <w:t>социальные</w:t>
      </w:r>
      <w:r w:rsidRPr="00A83E1C">
        <w:rPr>
          <w:rFonts w:ascii="Times New Roman" w:eastAsia="Times New Roman" w:hAnsi="Times New Roman" w:cs="Times New Roman"/>
          <w:szCs w:val="22"/>
        </w:rPr>
        <w:t xml:space="preserve">  (способность повышения или понижения социального статуса или ранга);</w:t>
      </w:r>
    </w:p>
    <w:p w14:paraId="12272E41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3) </w:t>
      </w:r>
      <w:r w:rsidRPr="00A83E1C">
        <w:rPr>
          <w:rFonts w:ascii="Times New Roman" w:eastAsia="Times New Roman" w:hAnsi="Times New Roman" w:cs="Times New Roman"/>
          <w:i/>
          <w:szCs w:val="22"/>
        </w:rPr>
        <w:t>культурно-информационные</w:t>
      </w:r>
      <w:r w:rsidRPr="00A83E1C">
        <w:rPr>
          <w:rFonts w:ascii="Times New Roman" w:eastAsia="Times New Roman" w:hAnsi="Times New Roman" w:cs="Times New Roman"/>
          <w:szCs w:val="22"/>
        </w:rPr>
        <w:t xml:space="preserve">  (знания и информация, а также средства их получения и распространения: институты науки и образования, СМИ и т. д.):</w:t>
      </w:r>
    </w:p>
    <w:p w14:paraId="04263495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4) </w:t>
      </w:r>
      <w:r w:rsidRPr="00A83E1C">
        <w:rPr>
          <w:rFonts w:ascii="Times New Roman" w:eastAsia="Times New Roman" w:hAnsi="Times New Roman" w:cs="Times New Roman"/>
          <w:i/>
          <w:szCs w:val="22"/>
        </w:rPr>
        <w:t>силовые</w:t>
      </w:r>
      <w:r w:rsidRPr="00A83E1C">
        <w:rPr>
          <w:rFonts w:ascii="Times New Roman" w:eastAsia="Times New Roman" w:hAnsi="Times New Roman" w:cs="Times New Roman"/>
          <w:szCs w:val="22"/>
        </w:rPr>
        <w:t xml:space="preserve">  (оружие, аппарат физического принуждения, в </w:t>
      </w:r>
      <w:proofErr w:type="spellStart"/>
      <w:r w:rsidRPr="00A83E1C">
        <w:rPr>
          <w:rFonts w:ascii="Times New Roman" w:eastAsia="Times New Roman" w:hAnsi="Times New Roman" w:cs="Times New Roman"/>
          <w:szCs w:val="22"/>
        </w:rPr>
        <w:t>государтве</w:t>
      </w:r>
      <w:proofErr w:type="spellEnd"/>
      <w:r w:rsidRPr="00A83E1C">
        <w:rPr>
          <w:rFonts w:ascii="Times New Roman" w:eastAsia="Times New Roman" w:hAnsi="Times New Roman" w:cs="Times New Roman"/>
          <w:szCs w:val="22"/>
        </w:rPr>
        <w:t xml:space="preserve"> это: армия, полиция, службы безопасности, суд и прокуратура);</w:t>
      </w:r>
    </w:p>
    <w:p w14:paraId="48BBD7C0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5) </w:t>
      </w:r>
      <w:r w:rsidRPr="00A83E1C">
        <w:rPr>
          <w:rFonts w:ascii="Times New Roman" w:eastAsia="Times New Roman" w:hAnsi="Times New Roman" w:cs="Times New Roman"/>
          <w:i/>
          <w:szCs w:val="22"/>
        </w:rPr>
        <w:t>демографические</w:t>
      </w:r>
      <w:r w:rsidRPr="00A83E1C">
        <w:rPr>
          <w:rFonts w:ascii="Times New Roman" w:eastAsia="Times New Roman" w:hAnsi="Times New Roman" w:cs="Times New Roman"/>
          <w:szCs w:val="22"/>
        </w:rPr>
        <w:t xml:space="preserve">  (люди как универсальный, многофункциональный ресурс, который создает другие ресурсы).</w:t>
      </w:r>
    </w:p>
    <w:p w14:paraId="6950AD40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Одной из наиболее содержательных классификаций власти является ее деление в соответствии с ресурсами, на которых она основывается, на экономическую, социальную, информационную, политическую. </w:t>
      </w:r>
      <w:r w:rsidRPr="00A83E1C">
        <w:rPr>
          <w:rFonts w:ascii="Times New Roman" w:eastAsia="Times New Roman" w:hAnsi="Times New Roman" w:cs="Times New Roman"/>
          <w:i/>
          <w:szCs w:val="22"/>
        </w:rPr>
        <w:t>Экономическая власть</w:t>
      </w:r>
      <w:r w:rsidRPr="00A83E1C">
        <w:rPr>
          <w:rFonts w:ascii="Times New Roman" w:eastAsia="Times New Roman" w:hAnsi="Times New Roman" w:cs="Times New Roman"/>
          <w:szCs w:val="22"/>
        </w:rPr>
        <w:t xml:space="preserve">  – контроль над экономическими ресурсами, обладание собственностью. </w:t>
      </w:r>
      <w:r w:rsidRPr="00A83E1C">
        <w:rPr>
          <w:rFonts w:ascii="Times New Roman" w:eastAsia="Times New Roman" w:hAnsi="Times New Roman" w:cs="Times New Roman"/>
          <w:i/>
          <w:szCs w:val="22"/>
        </w:rPr>
        <w:t>Социальная власть</w:t>
      </w:r>
      <w:r w:rsidRPr="00A83E1C">
        <w:rPr>
          <w:rFonts w:ascii="Times New Roman" w:eastAsia="Times New Roman" w:hAnsi="Times New Roman" w:cs="Times New Roman"/>
          <w:szCs w:val="22"/>
        </w:rPr>
        <w:t xml:space="preserve">  – распределение положения в социальной структуре, статусов, должностей, льгот и привилегий. </w:t>
      </w:r>
      <w:r w:rsidRPr="00A83E1C">
        <w:rPr>
          <w:rFonts w:ascii="Times New Roman" w:eastAsia="Times New Roman" w:hAnsi="Times New Roman" w:cs="Times New Roman"/>
          <w:i/>
          <w:szCs w:val="22"/>
        </w:rPr>
        <w:t>Информационная власть</w:t>
      </w:r>
      <w:r w:rsidRPr="00A83E1C">
        <w:rPr>
          <w:rFonts w:ascii="Times New Roman" w:eastAsia="Times New Roman" w:hAnsi="Times New Roman" w:cs="Times New Roman"/>
          <w:szCs w:val="22"/>
        </w:rPr>
        <w:t xml:space="preserve">  – власть над людьми, осуществляемая с помощью научных знаний и информации. </w:t>
      </w:r>
      <w:r w:rsidRPr="00A83E1C">
        <w:rPr>
          <w:rFonts w:ascii="Times New Roman" w:eastAsia="Times New Roman" w:hAnsi="Times New Roman" w:cs="Times New Roman"/>
          <w:i/>
          <w:szCs w:val="22"/>
        </w:rPr>
        <w:t>Политическая власть</w:t>
      </w:r>
      <w:r w:rsidRPr="00A83E1C">
        <w:rPr>
          <w:rFonts w:ascii="Times New Roman" w:eastAsia="Times New Roman" w:hAnsi="Times New Roman" w:cs="Times New Roman"/>
          <w:szCs w:val="22"/>
        </w:rPr>
        <w:t xml:space="preserve">  выражается в реальной способности социальной группы либо индивида проводить свою волю при помощи особой системы средств государственно-правового воздействия или принуждения, в основном независимо от того, нравится или не нравится это массе людей.</w:t>
      </w:r>
    </w:p>
    <w:p w14:paraId="57135B8C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szCs w:val="22"/>
        </w:rPr>
        <w:t>Отличительные признаки политической власти:</w:t>
      </w:r>
      <w:r w:rsidRPr="00A83E1C">
        <w:rPr>
          <w:rFonts w:ascii="Times New Roman" w:eastAsia="Times New Roman" w:hAnsi="Times New Roman" w:cs="Times New Roman"/>
          <w:szCs w:val="22"/>
        </w:rPr>
        <w:t xml:space="preserve">  верховенство, обязательность ее решений для всего общества и, соответственно, для всех других видов власти; всеобщность, т. е. публичность; легальность в использовании силы и других средств властвования в пределах страны («монополия на законное насилие» по </w:t>
      </w:r>
      <w:r w:rsidRPr="00A83E1C">
        <w:rPr>
          <w:rFonts w:ascii="Times New Roman" w:eastAsia="Times New Roman" w:hAnsi="Times New Roman" w:cs="Times New Roman"/>
          <w:i/>
          <w:szCs w:val="22"/>
        </w:rPr>
        <w:t>М. Веберу</w:t>
      </w:r>
      <w:r w:rsidRPr="00A83E1C">
        <w:rPr>
          <w:rFonts w:ascii="Times New Roman" w:eastAsia="Times New Roman" w:hAnsi="Times New Roman" w:cs="Times New Roman"/>
          <w:szCs w:val="22"/>
        </w:rPr>
        <w:t xml:space="preserve"> ); </w:t>
      </w:r>
      <w:proofErr w:type="spellStart"/>
      <w:r w:rsidRPr="00A83E1C">
        <w:rPr>
          <w:rFonts w:ascii="Times New Roman" w:eastAsia="Times New Roman" w:hAnsi="Times New Roman" w:cs="Times New Roman"/>
          <w:szCs w:val="22"/>
        </w:rPr>
        <w:t>моноцентричность</w:t>
      </w:r>
      <w:proofErr w:type="spellEnd"/>
      <w:r w:rsidRPr="00A83E1C">
        <w:rPr>
          <w:rFonts w:ascii="Times New Roman" w:eastAsia="Times New Roman" w:hAnsi="Times New Roman" w:cs="Times New Roman"/>
          <w:szCs w:val="22"/>
        </w:rPr>
        <w:t>, т. е. существование общегосударственного центра принятия решений; многообразие ресурсов (принудительных, экономических, информационных и других).</w:t>
      </w:r>
    </w:p>
    <w:p w14:paraId="1CABE7E6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</w:p>
    <w:p w14:paraId="3AADF20D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b/>
          <w:i/>
          <w:szCs w:val="22"/>
        </w:rPr>
        <w:t>Функции политической власти:</w:t>
      </w:r>
      <w:r w:rsidRPr="00A83E1C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A448F4F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 а) управление, руководство обществом в целом (страной, государством) и каждой его сферой (политической, экономической, социальной и др.); </w:t>
      </w:r>
    </w:p>
    <w:p w14:paraId="1B7B587D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б) формирование и оптимизация политической системы, приспособление ее институтов к целям, задачам и самой сути тех сил, которые пришли к власти; </w:t>
      </w:r>
    </w:p>
    <w:p w14:paraId="6DF42AA8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 xml:space="preserve">в) организация политической жизни и политических отношений, создание определенного типа правления; </w:t>
      </w:r>
    </w:p>
    <w:p w14:paraId="09EC1476" w14:textId="65FE75A5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г) обеспечение стабильности в стране.</w:t>
      </w:r>
    </w:p>
    <w:p w14:paraId="40D9A54B" w14:textId="77777777" w:rsidR="00A83E1C" w:rsidRPr="00A83E1C" w:rsidRDefault="00A83E1C" w:rsidP="00A83E1C">
      <w:pPr>
        <w:widowControl w:val="0"/>
        <w:spacing w:line="228" w:lineRule="auto"/>
        <w:ind w:firstLine="567"/>
        <w:rPr>
          <w:szCs w:val="22"/>
        </w:rPr>
      </w:pPr>
    </w:p>
    <w:p w14:paraId="78A71173" w14:textId="77777777" w:rsidR="00A83E1C" w:rsidRPr="00A83E1C" w:rsidRDefault="00A83E1C" w:rsidP="00A83E1C">
      <w:pPr>
        <w:widowControl w:val="0"/>
        <w:spacing w:line="228" w:lineRule="auto"/>
        <w:jc w:val="center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i/>
          <w:szCs w:val="22"/>
        </w:rPr>
        <w:t>Типологии политической власти</w:t>
      </w:r>
      <w:r w:rsidRPr="00A83E1C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3C555580" w14:textId="77777777" w:rsidR="00A83E1C" w:rsidRPr="00A83E1C" w:rsidRDefault="00A83E1C" w:rsidP="00A83E1C">
      <w:pPr>
        <w:widowControl w:val="0"/>
        <w:spacing w:line="228" w:lineRule="auto"/>
        <w:ind w:firstLine="567"/>
        <w:rPr>
          <w:szCs w:val="22"/>
        </w:rPr>
      </w:pPr>
    </w:p>
    <w:p w14:paraId="30BDD88E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bCs/>
          <w:szCs w:val="22"/>
        </w:rPr>
        <w:t>• Государственная</w:t>
      </w:r>
      <w:r w:rsidRPr="00A83E1C">
        <w:rPr>
          <w:rFonts w:ascii="Times New Roman" w:eastAsia="Times New Roman" w:hAnsi="Times New Roman" w:cs="Times New Roman"/>
          <w:szCs w:val="22"/>
        </w:rPr>
        <w:t xml:space="preserve"> (публичная, суверенная, на определенной территории) – осуществляется государством в форме формальных законов, указов и пр. с санкциями за их неисполнение.</w:t>
      </w:r>
    </w:p>
    <w:p w14:paraId="7E299D3E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bCs/>
          <w:szCs w:val="22"/>
        </w:rPr>
        <w:t>• Общественная</w:t>
      </w:r>
      <w:r w:rsidRPr="00A83E1C">
        <w:rPr>
          <w:rFonts w:ascii="Times New Roman" w:eastAsia="Times New Roman" w:hAnsi="Times New Roman" w:cs="Times New Roman"/>
          <w:szCs w:val="22"/>
        </w:rPr>
        <w:t xml:space="preserve"> (партийная, профсоюзная, средств массовой информации) – осуществляется организациями преимущественно через неформальное влияние на общественное мнение.</w:t>
      </w:r>
    </w:p>
    <w:p w14:paraId="1D8255AD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• 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>По функциям органов:</w:t>
      </w:r>
      <w:r w:rsidRPr="00A83E1C">
        <w:rPr>
          <w:rFonts w:ascii="Times New Roman" w:eastAsia="Times New Roman" w:hAnsi="Times New Roman" w:cs="Times New Roman"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b/>
          <w:bCs/>
          <w:i/>
          <w:iCs/>
          <w:szCs w:val="22"/>
        </w:rPr>
        <w:t>законодательная, исполнительная, судебная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>.</w:t>
      </w:r>
    </w:p>
    <w:p w14:paraId="2C1D94F5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• 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>По широте распространения</w:t>
      </w:r>
      <w:r w:rsidRPr="00A83E1C">
        <w:rPr>
          <w:rFonts w:ascii="Times New Roman" w:eastAsia="Times New Roman" w:hAnsi="Times New Roman" w:cs="Times New Roman"/>
          <w:szCs w:val="22"/>
        </w:rPr>
        <w:t>: международные организации (</w:t>
      </w:r>
      <w:proofErr w:type="spellStart"/>
      <w:r w:rsidRPr="00A83E1C">
        <w:rPr>
          <w:rFonts w:ascii="Times New Roman" w:eastAsia="Times New Roman" w:hAnsi="Times New Roman" w:cs="Times New Roman"/>
          <w:szCs w:val="22"/>
        </w:rPr>
        <w:t>мегауровень</w:t>
      </w:r>
      <w:proofErr w:type="spellEnd"/>
      <w:r w:rsidRPr="00A83E1C">
        <w:rPr>
          <w:rFonts w:ascii="Times New Roman" w:eastAsia="Times New Roman" w:hAnsi="Times New Roman" w:cs="Times New Roman"/>
          <w:szCs w:val="22"/>
        </w:rPr>
        <w:t>), центральные органы государства (макроуровень), региональные организации (</w:t>
      </w:r>
      <w:proofErr w:type="spellStart"/>
      <w:r w:rsidRPr="00A83E1C">
        <w:rPr>
          <w:rFonts w:ascii="Times New Roman" w:eastAsia="Times New Roman" w:hAnsi="Times New Roman" w:cs="Times New Roman"/>
          <w:szCs w:val="22"/>
        </w:rPr>
        <w:t>мезоуровень</w:t>
      </w:r>
      <w:proofErr w:type="spellEnd"/>
      <w:r w:rsidRPr="00A83E1C">
        <w:rPr>
          <w:rFonts w:ascii="Times New Roman" w:eastAsia="Times New Roman" w:hAnsi="Times New Roman" w:cs="Times New Roman"/>
          <w:szCs w:val="22"/>
        </w:rPr>
        <w:t>), власть в первичных организациях и малых группах (микроуровень).</w:t>
      </w:r>
    </w:p>
    <w:p w14:paraId="05E83CF2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• 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>По способам взаимодействия субъекта и объекта</w:t>
      </w:r>
      <w:r w:rsidRPr="00A83E1C">
        <w:rPr>
          <w:rFonts w:ascii="Times New Roman" w:eastAsia="Times New Roman" w:hAnsi="Times New Roman" w:cs="Times New Roman"/>
          <w:szCs w:val="22"/>
        </w:rPr>
        <w:t xml:space="preserve"> (по режиму правления): </w:t>
      </w:r>
      <w:r w:rsidRPr="00A83E1C">
        <w:rPr>
          <w:rFonts w:ascii="Times New Roman" w:eastAsia="Times New Roman" w:hAnsi="Times New Roman" w:cs="Times New Roman"/>
          <w:b/>
          <w:bCs/>
          <w:i/>
          <w:iCs/>
          <w:szCs w:val="22"/>
        </w:rPr>
        <w:t>демократическая, авторитарная, тоталитарная.</w:t>
      </w:r>
    </w:p>
    <w:p w14:paraId="3976BD65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b/>
          <w:bCs/>
          <w:i/>
          <w:iCs/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lastRenderedPageBreak/>
        <w:t>• 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>По типам социального господства</w:t>
      </w:r>
      <w:r w:rsidRPr="00A83E1C">
        <w:rPr>
          <w:rFonts w:ascii="Times New Roman" w:eastAsia="Times New Roman" w:hAnsi="Times New Roman" w:cs="Times New Roman"/>
          <w:szCs w:val="22"/>
        </w:rPr>
        <w:t xml:space="preserve"> (</w:t>
      </w:r>
      <w:r w:rsidRPr="00A83E1C">
        <w:rPr>
          <w:rFonts w:ascii="Times New Roman" w:eastAsia="Times New Roman" w:hAnsi="Times New Roman" w:cs="Times New Roman"/>
          <w:i/>
          <w:szCs w:val="22"/>
        </w:rPr>
        <w:t>М. Вебер</w:t>
      </w:r>
      <w:r w:rsidRPr="00A83E1C">
        <w:rPr>
          <w:rFonts w:ascii="Times New Roman" w:eastAsia="Times New Roman" w:hAnsi="Times New Roman" w:cs="Times New Roman"/>
          <w:szCs w:val="22"/>
        </w:rPr>
        <w:t xml:space="preserve"> </w:t>
      </w:r>
      <w:r w:rsidRPr="00A83E1C">
        <w:rPr>
          <w:rFonts w:ascii="Times New Roman" w:eastAsia="Times New Roman" w:hAnsi="Times New Roman" w:cs="Times New Roman"/>
          <w:b/>
          <w:bCs/>
          <w:i/>
          <w:iCs/>
          <w:szCs w:val="22"/>
        </w:rPr>
        <w:t>): традиционная, легальная, харизматическая.</w:t>
      </w:r>
    </w:p>
    <w:p w14:paraId="0F594E22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A83E1C">
        <w:rPr>
          <w:rFonts w:ascii="Times New Roman" w:eastAsia="Times New Roman" w:hAnsi="Times New Roman" w:cs="Times New Roman"/>
          <w:b/>
          <w:bCs/>
          <w:i/>
          <w:szCs w:val="22"/>
        </w:rPr>
        <w:t>Принцип суверенитета</w:t>
      </w:r>
      <w:r w:rsidRPr="00A83E1C">
        <w:rPr>
          <w:rFonts w:ascii="Times New Roman" w:eastAsia="Times New Roman" w:hAnsi="Times New Roman" w:cs="Times New Roman"/>
          <w:szCs w:val="22"/>
        </w:rPr>
        <w:t xml:space="preserve">  означает верховенство и независимость государственной власти. </w:t>
      </w:r>
    </w:p>
    <w:p w14:paraId="1B4CAF59" w14:textId="4B156891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b/>
          <w:bCs/>
          <w:i/>
          <w:szCs w:val="22"/>
        </w:rPr>
        <w:t>Принцип легитимности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 xml:space="preserve">  (</w:t>
      </w:r>
      <w:r w:rsidRPr="00A83E1C">
        <w:rPr>
          <w:rFonts w:ascii="Times New Roman" w:eastAsia="Times New Roman" w:hAnsi="Times New Roman" w:cs="Times New Roman"/>
          <w:b/>
          <w:bCs/>
          <w:i/>
          <w:szCs w:val="22"/>
        </w:rPr>
        <w:t>М. Вебер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 xml:space="preserve"> )</w:t>
      </w:r>
      <w:r w:rsidRPr="00A83E1C">
        <w:rPr>
          <w:rFonts w:ascii="Times New Roman" w:eastAsia="Times New Roman" w:hAnsi="Times New Roman" w:cs="Times New Roman"/>
          <w:szCs w:val="22"/>
        </w:rPr>
        <w:t xml:space="preserve"> связан с обоснованием правомерности тех решений, которые принимает власть, и добровольности их выполнения населением.</w:t>
      </w:r>
    </w:p>
    <w:p w14:paraId="67EFB322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b/>
          <w:bCs/>
          <w:szCs w:val="22"/>
        </w:rPr>
      </w:pPr>
      <w:r w:rsidRPr="00A83E1C">
        <w:rPr>
          <w:rFonts w:ascii="Times New Roman" w:eastAsia="Times New Roman" w:hAnsi="Times New Roman" w:cs="Times New Roman"/>
          <w:b/>
          <w:bCs/>
          <w:i/>
          <w:szCs w:val="22"/>
        </w:rPr>
        <w:t>Основные источники (основания) законности, правомерности политической власти:</w:t>
      </w:r>
      <w:r w:rsidRPr="00A83E1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</w:p>
    <w:p w14:paraId="71B81C54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– традиционная легитимность формируется на основе веры людей в необходимость и неизбежность подчинения власти, которая получает в обществе (группе) статус традиции, обычая, привычки к повиновению тем или иным лицам или политическим институтам.</w:t>
      </w:r>
    </w:p>
    <w:p w14:paraId="3F23C1D2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– рациональная (демократическая) легитимность возникает в результате признания людьми справедливости процедур, на основе которых формируется система власти.</w:t>
      </w:r>
    </w:p>
    <w:p w14:paraId="59CF6024" w14:textId="77777777" w:rsidR="00A83E1C" w:rsidRPr="00A83E1C" w:rsidRDefault="00A83E1C" w:rsidP="00A83E1C">
      <w:pPr>
        <w:widowControl w:val="0"/>
        <w:spacing w:line="228" w:lineRule="auto"/>
        <w:ind w:firstLine="567"/>
        <w:jc w:val="both"/>
        <w:rPr>
          <w:szCs w:val="22"/>
        </w:rPr>
      </w:pPr>
      <w:r w:rsidRPr="00A83E1C">
        <w:rPr>
          <w:rFonts w:ascii="Times New Roman" w:eastAsia="Times New Roman" w:hAnsi="Times New Roman" w:cs="Times New Roman"/>
          <w:szCs w:val="22"/>
        </w:rPr>
        <w:t>– харизматическая легитимность складывается в результате веры людей в признаваемые ими выдающимися качества политического лидера. Люди некритически воспринимают стиль и методы правления, безоговорочная поддержка властителя нередко оборачивается цезаризмом, вождизмом и культом личности.</w:t>
      </w:r>
    </w:p>
    <w:p w14:paraId="622BBFFE" w14:textId="77777777" w:rsidR="004772C4" w:rsidRPr="00A83E1C" w:rsidRDefault="004772C4" w:rsidP="00A83E1C">
      <w:pPr>
        <w:spacing w:line="228" w:lineRule="auto"/>
        <w:rPr>
          <w:szCs w:val="22"/>
        </w:rPr>
      </w:pPr>
    </w:p>
    <w:sectPr w:rsidR="004772C4" w:rsidRPr="00A83E1C" w:rsidSect="00A83E1C">
      <w:pgSz w:w="16838" w:h="11906" w:orient="landscape"/>
      <w:pgMar w:top="720" w:right="720" w:bottom="720" w:left="720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C9"/>
    <w:rsid w:val="004772C4"/>
    <w:rsid w:val="00706CC9"/>
    <w:rsid w:val="00A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723"/>
  <w15:chartTrackingRefBased/>
  <w15:docId w15:val="{B1897A23-0ECC-4AB5-8B01-1533F237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1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2021-01-02T21:19:00Z</dcterms:created>
  <dcterms:modified xsi:type="dcterms:W3CDTF">2021-01-02T21:21:00Z</dcterms:modified>
</cp:coreProperties>
</file>