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FC79E" w14:textId="03499455" w:rsidR="001C78F9" w:rsidRPr="001C78F9" w:rsidRDefault="001C78F9" w:rsidP="001C78F9">
      <w:pPr>
        <w:spacing w:before="180" w:after="18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21. Теория. </w:t>
      </w:r>
      <w:r w:rsidRPr="001C78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Запятая</w:t>
      </w:r>
    </w:p>
    <w:tbl>
      <w:tblPr>
        <w:tblW w:w="10490" w:type="dxa"/>
        <w:tblInd w:w="-859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"/>
        <w:gridCol w:w="2454"/>
        <w:gridCol w:w="4296"/>
        <w:gridCol w:w="3260"/>
      </w:tblGrid>
      <w:tr w:rsidR="001C78F9" w:rsidRPr="001C78F9" w14:paraId="0F4CFF60" w14:textId="77777777" w:rsidTr="007479A9">
        <w:tc>
          <w:tcPr>
            <w:tcW w:w="4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509CF2A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5D6522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каком предложении употребляется</w:t>
            </w:r>
          </w:p>
        </w:tc>
        <w:tc>
          <w:tcPr>
            <w:tcW w:w="4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DFDB240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Правило</w:t>
            </w:r>
          </w:p>
        </w:tc>
        <w:tc>
          <w:tcPr>
            <w:tcW w:w="3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AC267A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Примеры</w:t>
            </w:r>
          </w:p>
        </w:tc>
      </w:tr>
      <w:tr w:rsidR="001C78F9" w:rsidRPr="001C78F9" w14:paraId="129E3FAF" w14:textId="77777777" w:rsidTr="007479A9">
        <w:tc>
          <w:tcPr>
            <w:tcW w:w="4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EDAC51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3F859DF" w14:textId="77777777" w:rsidR="001C78F9" w:rsidRPr="007479A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предложениях с однородными членами</w:t>
            </w:r>
          </w:p>
        </w:tc>
        <w:tc>
          <w:tcPr>
            <w:tcW w:w="4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99C8D90" w14:textId="77777777" w:rsidR="001C78F9" w:rsidRPr="007479A9" w:rsidRDefault="001C78F9" w:rsidP="001C78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однородными членами, связанными между собой бессоюзной связью;</w:t>
            </w:r>
          </w:p>
          <w:p w14:paraId="45EFA714" w14:textId="77777777" w:rsidR="001C78F9" w:rsidRPr="007479A9" w:rsidRDefault="001C78F9" w:rsidP="001C78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однородными членами, связанными </w:t>
            </w:r>
            <w:r w:rsidRPr="0074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одиночными </w:t>
            </w:r>
            <w:r w:rsidRPr="0074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противительными союзами </w:t>
            </w:r>
            <w:r w:rsidRPr="007479A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а, но, да (= но), однако, зато и др.;</w:t>
            </w:r>
          </w:p>
          <w:p w14:paraId="15E974F9" w14:textId="77777777" w:rsidR="001C78F9" w:rsidRPr="007479A9" w:rsidRDefault="001C78F9" w:rsidP="001C78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4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однородными членами, связанными </w:t>
            </w:r>
            <w:r w:rsidRPr="007479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повторяющимися </w:t>
            </w:r>
            <w:r w:rsidRPr="0074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соединительными или разделительными союзами </w:t>
            </w:r>
            <w:proofErr w:type="gramStart"/>
            <w:r w:rsidRPr="00747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и...</w:t>
            </w:r>
            <w:proofErr w:type="gramEnd"/>
            <w:r w:rsidRPr="00747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и, да... да, ни... ни, или... или, либо... либо, то... то, не то... не то, то ли... то ли и др.;</w:t>
            </w:r>
          </w:p>
          <w:p w14:paraId="38392B9B" w14:textId="77777777" w:rsidR="001C78F9" w:rsidRPr="007479A9" w:rsidRDefault="001C78F9" w:rsidP="001C78F9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 однородными членами, связанными двойными союзами </w:t>
            </w:r>
            <w:r w:rsidRPr="00747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как…, так и; не только…, но и; если не…, то; не </w:t>
            </w:r>
            <w:proofErr w:type="gramStart"/>
            <w:r w:rsidRPr="00747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то</w:t>
            </w:r>
            <w:proofErr w:type="gramEnd"/>
            <w:r w:rsidRPr="007479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чтобы…, а</w:t>
            </w:r>
            <w:r w:rsidRPr="007479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перед второй частью союза</w:t>
            </w:r>
          </w:p>
        </w:tc>
        <w:tc>
          <w:tcPr>
            <w:tcW w:w="3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44AA72A" w14:textId="5D1500F5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 этих дебрях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 xml:space="preserve">чудилось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весёлое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чириканье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птиц, загадочное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трепетание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колибри, зловещее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шипение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змей.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09D2963E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FB9F2B" w14:textId="77F15E7D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Я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часто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проходил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мимо этого старинного дома,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но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не знал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его истории.</w:t>
            </w:r>
          </w:p>
          <w:p w14:paraId="01C2E97C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161534" w14:textId="49F247F6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Ни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ветер,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ни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снег,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 xml:space="preserve">ни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моро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не страшны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карликовым берёзкам в тундре.</w:t>
            </w:r>
          </w:p>
          <w:p w14:paraId="6EBF78EA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384AE7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Для освещения парка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использовались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как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электрические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гирлянды,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так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 фонари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C78F9" w:rsidRPr="001C78F9" w14:paraId="3B9BCF0F" w14:textId="77777777" w:rsidTr="007479A9">
        <w:tc>
          <w:tcPr>
            <w:tcW w:w="4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BFDE627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734E3F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предложениях с обособленными членами</w:t>
            </w:r>
          </w:p>
        </w:tc>
        <w:tc>
          <w:tcPr>
            <w:tcW w:w="4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08D85D5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выделения обособленных членов предложения: </w:t>
            </w:r>
          </w:p>
          <w:p w14:paraId="5053DFAB" w14:textId="4EB04D17" w:rsidR="001C78F9" w:rsidRPr="001C78F9" w:rsidRDefault="001C78F9" w:rsidP="001C78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обособлении определений: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 зависимыми словами, стоящее после определяемого слова;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два или несколько одиночных </w:t>
            </w:r>
            <w:proofErr w:type="spellStart"/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определениий</w:t>
            </w:r>
            <w:proofErr w:type="spellEnd"/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стоящих после определяемого слова;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относящееся к личному местоимению</w:t>
            </w:r>
            <w:r w:rsidR="00845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имени собственному и перед определяемым словом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стоящее перед определяемым существительным и имеющее добавочное обстоятельственное значение (причинное, условное, уступительное);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оторванное от определяемого существительного другими членами предложения;</w:t>
            </w:r>
          </w:p>
          <w:p w14:paraId="3CB8922B" w14:textId="77777777" w:rsidR="001C78F9" w:rsidRPr="001C78F9" w:rsidRDefault="001C78F9" w:rsidP="001C78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 обособлении приложений: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любое приложение, если оно относится к личному местоимению;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распространённое приложение в любой позиции, если оно относится к имени нарицательному;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распространённое приложение, если оно относится к имени собственному и стоит после него;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распространённое приложение, если оно стоит перед именем собственным и имеет добавочное причинное значение;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приложение, присоединяемое словами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 имени, по фамилии, родом, по прозвищу, даже, например, в особенности,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также пояснительными союзами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 есть, а именно, или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значении то есть)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как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приложение, выраженное именем собственным (имя лица или кличка животного), если оно поясняет или уточняет нарицательное существительное (перед приложением можно вставить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 именно, то есть, а зовут его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14:paraId="0FCC41E8" w14:textId="370DC269" w:rsidR="001C78F9" w:rsidRPr="001C78F9" w:rsidRDefault="001C78F9" w:rsidP="001C78F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обособлении обстоятельств: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деепричастные обороты независимо от места в предложении;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2BFA0C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После грозы и дождя все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дорожки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лесу,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wave"/>
                <w:lang w:eastAsia="ru-RU"/>
              </w:rPr>
              <w:t>доступные солнечным лучам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курились</w:t>
            </w:r>
            <w:r w:rsidRPr="00845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.</w:t>
            </w:r>
          </w:p>
          <w:p w14:paraId="1D2CD953" w14:textId="00018F6E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Сквозь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можжевельник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wave"/>
                <w:lang w:eastAsia="ru-RU"/>
              </w:rPr>
              <w:t>корявый, неопрятный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 xml:space="preserve">проросла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роскошная красавица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 xml:space="preserve">медуница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на свету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расцвела</w:t>
            </w:r>
            <w:r w:rsidRPr="00845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.</w:t>
            </w:r>
          </w:p>
          <w:p w14:paraId="1B317B29" w14:textId="0718F194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 входит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он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wave"/>
                <w:lang w:eastAsia="ru-RU"/>
              </w:rPr>
              <w:t>любить готовый, душой открытый для добра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62F8634D" w14:textId="77777777" w:rsidR="00845DB1" w:rsidRDefault="00845DB1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14:paraId="133C3063" w14:textId="77777777" w:rsidR="00845DB1" w:rsidRDefault="00845DB1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45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wave"/>
                <w:lang w:eastAsia="ru-RU"/>
              </w:rPr>
              <w:t>Открытый душой</w:t>
            </w:r>
            <w:r w:rsidRPr="00845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845DB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я </w:t>
            </w:r>
            <w:r w:rsidRPr="00845D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был полон страсти.</w:t>
            </w:r>
          </w:p>
          <w:p w14:paraId="66B43643" w14:textId="10D695C4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wave"/>
                <w:lang w:eastAsia="ru-RU"/>
              </w:rPr>
              <w:t>Оглушённый тяжким гулом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Тёркин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никнет головой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(причины).</w:t>
            </w:r>
          </w:p>
          <w:p w14:paraId="5741AF34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wave"/>
                <w:lang w:eastAsia="ru-RU"/>
              </w:rPr>
              <w:t>Белая и розовая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вылезла на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песчаную дорожку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повилика.</w:t>
            </w:r>
          </w:p>
          <w:p w14:paraId="12E59CB2" w14:textId="3E292C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Ему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ли,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карлику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тягаться с исполином? 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Показалась из-за облака яркая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звезда</w:t>
            </w:r>
            <w:r w:rsidR="0084302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предвестница утренней зари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112FFA71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Чемодан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внесли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кучер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ru-RU"/>
              </w:rPr>
              <w:t>Селифан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низенький человек в тулупчике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и лакей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Петрушка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…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9FD7E6C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Упрямец во всём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Илья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Матвеевич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оставался упрямцем и в учении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(= будучи упрямцем во всём).</w:t>
            </w:r>
          </w:p>
          <w:p w14:paraId="0627C4BF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Была у Ермака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легавая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собака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прозвищу Валетка</w:t>
            </w:r>
            <w:r w:rsidRPr="008430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14:paraId="0A6045E8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Всякая птица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даже воробей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привлекала его внимание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221CB834" w14:textId="1056F806" w:rsidR="00843026" w:rsidRPr="00843026" w:rsidRDefault="001C78F9" w:rsidP="0084302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Дочь Дарьи Михайловны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Наталья Алексеевна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 первого взгляда могла не понравиться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  <w:p w14:paraId="2A09234B" w14:textId="25E80A3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78F9" w:rsidRPr="001C78F9" w14:paraId="4E1A2D07" w14:textId="77777777" w:rsidTr="007479A9">
        <w:tc>
          <w:tcPr>
            <w:tcW w:w="4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36351FB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4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44CFAB9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предложениях с вводными словами и конструкциями</w:t>
            </w:r>
          </w:p>
        </w:tc>
        <w:tc>
          <w:tcPr>
            <w:tcW w:w="4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83B84AA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вводных слов и предложений</w:t>
            </w:r>
          </w:p>
        </w:tc>
        <w:tc>
          <w:tcPr>
            <w:tcW w:w="3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7CBF704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Он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 выходит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совсем в этом не разбирается.</w:t>
            </w:r>
          </w:p>
          <w:p w14:paraId="2E5D5888" w14:textId="301103CF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 xml:space="preserve">Буран,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мне казалось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всё ещё свирепствовал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C78F9" w:rsidRPr="001C78F9" w14:paraId="43E9F918" w14:textId="77777777" w:rsidTr="007479A9">
        <w:tc>
          <w:tcPr>
            <w:tcW w:w="4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3E344B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668F76A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предложениях с обращениями</w:t>
            </w:r>
          </w:p>
        </w:tc>
        <w:tc>
          <w:tcPr>
            <w:tcW w:w="4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3E87300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выделения обращений</w:t>
            </w:r>
          </w:p>
        </w:tc>
        <w:tc>
          <w:tcPr>
            <w:tcW w:w="3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790AA81" w14:textId="5F4190DB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Ты помнишь, Алёша, дороги Смоленщины…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C78F9" w:rsidRPr="001C78F9" w14:paraId="16C84DD0" w14:textId="77777777" w:rsidTr="007479A9">
        <w:tc>
          <w:tcPr>
            <w:tcW w:w="4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205EC95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4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277FD2E" w14:textId="77777777" w:rsid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предложениях со сравнительными оборотами</w:t>
            </w:r>
          </w:p>
          <w:p w14:paraId="3851C1F5" w14:textId="45760CDF" w:rsidR="000A7825" w:rsidRPr="001C78F9" w:rsidRDefault="000A7825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(обособленные обстоятельства)</w:t>
            </w:r>
          </w:p>
        </w:tc>
        <w:tc>
          <w:tcPr>
            <w:tcW w:w="4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8AA5D4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выделения сравнительных оборотов </w:t>
            </w:r>
          </w:p>
          <w:p w14:paraId="69088DFB" w14:textId="77777777" w:rsidR="001C78F9" w:rsidRPr="001C78F9" w:rsidRDefault="001C78F9" w:rsidP="001C78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сравнительные обороты с союзами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будто, как будто, словно, нежели, чем, точно, что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;</w:t>
            </w:r>
          </w:p>
          <w:p w14:paraId="083BB978" w14:textId="77777777" w:rsidR="001C78F9" w:rsidRPr="001C78F9" w:rsidRDefault="001C78F9" w:rsidP="001C78F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сравнительные обороты с союзом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они обозначают уподобление (как = подобно);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оборот содержит в себе оттенок причинного значения;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если в основной части предложения имеется указательное слово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так, такой, тот, столь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если оборот начинается сочетанием как и;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- если оборот выражен сочетанием как правило,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как обычно, как всегда, как прежде, как сейчас, как нарочно и т. п.</w:t>
            </w:r>
          </w:p>
        </w:tc>
        <w:tc>
          <w:tcPr>
            <w:tcW w:w="3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A77D4D" w14:textId="675EDEF5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tDash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Вспаханные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single"/>
                <w:lang w:eastAsia="ru-RU"/>
              </w:rPr>
              <w:t>поля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uble"/>
                <w:lang w:eastAsia="ru-RU"/>
              </w:rPr>
              <w:t>лежат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чёрные,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dotDash"/>
                <w:lang w:eastAsia="ru-RU"/>
              </w:rPr>
              <w:t>будто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u w:val="dotDash"/>
                <w:lang w:eastAsia="ru-RU"/>
              </w:rPr>
              <w:t xml:space="preserve"> бархат.</w:t>
            </w:r>
          </w:p>
          <w:p w14:paraId="302C5B1F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чайка, парус там белеет в высоте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14:paraId="7FBB7373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Он,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человек практичный, нашёл это дело невыгодным </w:t>
            </w: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(= будучи человеком практичным).</w:t>
            </w:r>
          </w:p>
          <w:p w14:paraId="6E76F82B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Я учился так же хорошо, как и брат.</w:t>
            </w:r>
          </w:p>
          <w:p w14:paraId="6D43CCCF" w14:textId="77777777" w:rsid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В её глазах, как и во всём лице, было что-то необычное.</w:t>
            </w:r>
          </w:p>
          <w:p w14:paraId="7646D78E" w14:textId="651B8ED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Запятыми, как правило, выделяются деепричастные обороты.</w:t>
            </w:r>
          </w:p>
        </w:tc>
      </w:tr>
      <w:tr w:rsidR="001C78F9" w:rsidRPr="001C78F9" w14:paraId="637F6B94" w14:textId="77777777" w:rsidTr="007479A9">
        <w:tc>
          <w:tcPr>
            <w:tcW w:w="4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5DD558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3CE4DF6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сложносочинённых предложениях</w:t>
            </w:r>
          </w:p>
        </w:tc>
        <w:tc>
          <w:tcPr>
            <w:tcW w:w="4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0C91AAAA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разделения простых перед сочинительными союзами</w:t>
            </w:r>
          </w:p>
        </w:tc>
        <w:tc>
          <w:tcPr>
            <w:tcW w:w="3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B4CFC7F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Оглянитесь вокруг, и вы увидите много интересного в обыденных вещах.</w:t>
            </w:r>
          </w:p>
        </w:tc>
      </w:tr>
      <w:tr w:rsidR="001C78F9" w:rsidRPr="001C78F9" w14:paraId="3C3C0072" w14:textId="77777777" w:rsidTr="007479A9">
        <w:tc>
          <w:tcPr>
            <w:tcW w:w="4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A4EE5A2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FCC3BAA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сложноподчинённых предложениях</w:t>
            </w:r>
          </w:p>
        </w:tc>
        <w:tc>
          <w:tcPr>
            <w:tcW w:w="4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919AAFF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отделения придаточных частей от главной</w:t>
            </w:r>
          </w:p>
        </w:tc>
        <w:tc>
          <w:tcPr>
            <w:tcW w:w="3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8C1C1FD" w14:textId="79E0561F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Её пронзительный резкий голос, </w:t>
            </w:r>
            <w:r w:rsidRPr="001C78F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какие</w:t>
            </w: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бывают только на юге, рассекал расстояние, почти не ослабевая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1C78F9" w:rsidRPr="001C78F9" w14:paraId="4A9522CA" w14:textId="77777777" w:rsidTr="007479A9">
        <w:tc>
          <w:tcPr>
            <w:tcW w:w="48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4E9E0DD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5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B647B1D" w14:textId="77777777" w:rsidR="001C78F9" w:rsidRPr="001C78F9" w:rsidRDefault="001C78F9" w:rsidP="001C78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бессоюзных сложных предложениях</w:t>
            </w:r>
          </w:p>
        </w:tc>
        <w:tc>
          <w:tcPr>
            <w:tcW w:w="4296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D3F8E7" w14:textId="77777777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разделения простых</w:t>
            </w:r>
          </w:p>
        </w:tc>
        <w:tc>
          <w:tcPr>
            <w:tcW w:w="3260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7008903" w14:textId="5E8C3DF4" w:rsidR="001C78F9" w:rsidRPr="001C78F9" w:rsidRDefault="001C78F9" w:rsidP="001C78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78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Метель не утихала, небо не прояснялось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14:paraId="13A1A064" w14:textId="77777777" w:rsidR="00B94CE5" w:rsidRDefault="00B94CE5" w:rsidP="001C78F9">
      <w:pPr>
        <w:spacing w:after="0"/>
      </w:pPr>
    </w:p>
    <w:sectPr w:rsidR="00B9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4F6EB7" w14:textId="77777777" w:rsidR="00781595" w:rsidRDefault="00781595" w:rsidP="001C78F9">
      <w:pPr>
        <w:spacing w:after="0" w:line="240" w:lineRule="auto"/>
      </w:pPr>
      <w:r>
        <w:separator/>
      </w:r>
    </w:p>
  </w:endnote>
  <w:endnote w:type="continuationSeparator" w:id="0">
    <w:p w14:paraId="370BB17E" w14:textId="77777777" w:rsidR="00781595" w:rsidRDefault="00781595" w:rsidP="001C7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095BAE" w14:textId="77777777" w:rsidR="00781595" w:rsidRDefault="00781595" w:rsidP="001C78F9">
      <w:pPr>
        <w:spacing w:after="0" w:line="240" w:lineRule="auto"/>
      </w:pPr>
      <w:r>
        <w:separator/>
      </w:r>
    </w:p>
  </w:footnote>
  <w:footnote w:type="continuationSeparator" w:id="0">
    <w:p w14:paraId="7AD7112B" w14:textId="77777777" w:rsidR="00781595" w:rsidRDefault="00781595" w:rsidP="001C7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2060F"/>
    <w:multiLevelType w:val="multilevel"/>
    <w:tmpl w:val="3C3AE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B72B01"/>
    <w:multiLevelType w:val="multilevel"/>
    <w:tmpl w:val="E5BA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647974"/>
    <w:multiLevelType w:val="multilevel"/>
    <w:tmpl w:val="569CF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8F9"/>
    <w:rsid w:val="000A7825"/>
    <w:rsid w:val="00120ECD"/>
    <w:rsid w:val="001C78F9"/>
    <w:rsid w:val="005C1CD7"/>
    <w:rsid w:val="007479A9"/>
    <w:rsid w:val="00781595"/>
    <w:rsid w:val="00821733"/>
    <w:rsid w:val="00843026"/>
    <w:rsid w:val="00845DB1"/>
    <w:rsid w:val="00B94CE5"/>
    <w:rsid w:val="00C3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B6F7"/>
  <w15:chartTrackingRefBased/>
  <w15:docId w15:val="{797464CC-7545-43C2-B648-60869896B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C78F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8F9"/>
  </w:style>
  <w:style w:type="paragraph" w:styleId="a5">
    <w:name w:val="footer"/>
    <w:basedOn w:val="a"/>
    <w:link w:val="a6"/>
    <w:uiPriority w:val="99"/>
    <w:unhideWhenUsed/>
    <w:rsid w:val="001C7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8F9"/>
  </w:style>
  <w:style w:type="character" w:customStyle="1" w:styleId="40">
    <w:name w:val="Заголовок 4 Знак"/>
    <w:basedOn w:val="a0"/>
    <w:link w:val="4"/>
    <w:uiPriority w:val="9"/>
    <w:rsid w:val="001C78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1C78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319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4</cp:revision>
  <dcterms:created xsi:type="dcterms:W3CDTF">2020-05-30T08:49:00Z</dcterms:created>
  <dcterms:modified xsi:type="dcterms:W3CDTF">2020-12-28T20:43:00Z</dcterms:modified>
</cp:coreProperties>
</file>