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0B82" w14:textId="1F2148A7" w:rsidR="008B6497" w:rsidRPr="00780AB4" w:rsidRDefault="00780AB4" w:rsidP="00780AB4">
      <w:pPr>
        <w:spacing w:after="0"/>
        <w:ind w:firstLine="45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80AB4">
        <w:rPr>
          <w:rFonts w:ascii="Times New Roman" w:hAnsi="Times New Roman" w:cs="Times New Roman"/>
          <w:b/>
          <w:bCs/>
          <w:sz w:val="20"/>
          <w:szCs w:val="20"/>
        </w:rPr>
        <w:t>Текст «Сила духа»</w:t>
      </w:r>
    </w:p>
    <w:p w14:paraId="164C0A3C" w14:textId="41637236" w:rsidR="00780AB4" w:rsidRPr="00780AB4" w:rsidRDefault="00780AB4" w:rsidP="00780AB4">
      <w:pPr>
        <w:spacing w:after="0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780AB4">
        <w:rPr>
          <w:rFonts w:ascii="Times New Roman" w:hAnsi="Times New Roman" w:cs="Times New Roman"/>
          <w:sz w:val="20"/>
          <w:szCs w:val="20"/>
        </w:rPr>
        <w:t xml:space="preserve">Как Вы понимаете значение </w:t>
      </w:r>
      <w:r w:rsidRPr="00780AB4">
        <w:rPr>
          <w:rFonts w:ascii="Times New Roman" w:hAnsi="Times New Roman" w:cs="Times New Roman"/>
          <w:b/>
          <w:bCs/>
          <w:sz w:val="20"/>
          <w:szCs w:val="20"/>
        </w:rPr>
        <w:t>выражения СИЛА ДУХА</w:t>
      </w:r>
      <w:r w:rsidRPr="00780AB4">
        <w:rPr>
          <w:rFonts w:ascii="Times New Roman" w:hAnsi="Times New Roman" w:cs="Times New Roman"/>
          <w:sz w:val="20"/>
          <w:szCs w:val="20"/>
        </w:rPr>
        <w:t xml:space="preserve">? Сформулируйте и прокомментируйте данное Вами определение. Напишите сочинение-рассуждение на тему «Как в годы войны народ проявил силу духа?», взяв в качестве тезиса данное Вами определение. Аргументируя свой тезис, приведите два </w:t>
      </w:r>
      <w:proofErr w:type="spellStart"/>
      <w:r w:rsidRPr="00780AB4">
        <w:rPr>
          <w:rFonts w:ascii="Times New Roman" w:hAnsi="Times New Roman" w:cs="Times New Roman"/>
          <w:sz w:val="20"/>
          <w:szCs w:val="20"/>
        </w:rPr>
        <w:t>примерааргумента</w:t>
      </w:r>
      <w:proofErr w:type="spellEnd"/>
      <w:r w:rsidRPr="00780AB4">
        <w:rPr>
          <w:rFonts w:ascii="Times New Roman" w:hAnsi="Times New Roman" w:cs="Times New Roman"/>
          <w:sz w:val="20"/>
          <w:szCs w:val="20"/>
        </w:rPr>
        <w:t xml:space="preserve">, подтверждающих Ваши рассуждения: один пример-аргумент приведите из прочитанного текста, а второй – из Вашего жизненного опыта. Объём сочинения должен составлять не менее </w:t>
      </w:r>
      <w:r w:rsidRPr="00780AB4">
        <w:rPr>
          <w:rFonts w:ascii="Times New Roman" w:hAnsi="Times New Roman" w:cs="Times New Roman"/>
          <w:b/>
          <w:bCs/>
          <w:sz w:val="20"/>
          <w:szCs w:val="20"/>
        </w:rPr>
        <w:t>70 слов.</w:t>
      </w:r>
      <w:r w:rsidRPr="00780AB4">
        <w:rPr>
          <w:rFonts w:ascii="Times New Roman" w:hAnsi="Times New Roman" w:cs="Times New Roman"/>
          <w:sz w:val="20"/>
          <w:szCs w:val="20"/>
        </w:rPr>
        <w:t xml:space="preserve">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 Сочинение пишите аккуратно, разборчивым почерком. </w:t>
      </w:r>
    </w:p>
    <w:p w14:paraId="7E315AFD" w14:textId="59D22169" w:rsidR="00780AB4" w:rsidRDefault="00780AB4" w:rsidP="00780AB4">
      <w:pPr>
        <w:spacing w:after="0"/>
        <w:ind w:firstLine="454"/>
      </w:pPr>
    </w:p>
    <w:tbl>
      <w:tblPr>
        <w:tblW w:w="112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5881"/>
        <w:gridCol w:w="2901"/>
      </w:tblGrid>
      <w:tr w:rsidR="005836E7" w:rsidRPr="005836E7" w14:paraId="5945A051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65F3E92F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(1)Когда в Белозерской школе пишут сочинение о войне, учителя знают: у кого-</w:t>
            </w:r>
          </w:p>
        </w:tc>
      </w:tr>
      <w:tr w:rsidR="005836E7" w:rsidRPr="005836E7" w14:paraId="081344EA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5F242102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 xml:space="preserve">то в тетрадке обязательно появятся сыновья </w:t>
            </w:r>
            <w:proofErr w:type="spellStart"/>
            <w:r w:rsidRPr="005836E7">
              <w:rPr>
                <w:rFonts w:ascii="Times New Roman" w:eastAsia="Cambria" w:hAnsi="Times New Roman" w:cs="Times New Roman"/>
              </w:rPr>
              <w:t>Пешеходова</w:t>
            </w:r>
            <w:proofErr w:type="spellEnd"/>
            <w:r w:rsidRPr="005836E7">
              <w:rPr>
                <w:rFonts w:ascii="Times New Roman" w:eastAsia="Cambria" w:hAnsi="Times New Roman" w:cs="Times New Roman"/>
              </w:rPr>
              <w:t xml:space="preserve"> – Семён и Василий.</w:t>
            </w:r>
          </w:p>
        </w:tc>
      </w:tr>
      <w:tr w:rsidR="005836E7" w:rsidRPr="005836E7" w14:paraId="5CB29811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664769CC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(2)Сыновья или кинутся под танк, или окажутся в горящем Сталинграде, или спасут</w:t>
            </w:r>
          </w:p>
        </w:tc>
      </w:tr>
      <w:tr w:rsidR="005836E7" w:rsidRPr="005836E7" w14:paraId="437A0E48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4A809FAA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 xml:space="preserve">полковое знамя. (3) </w:t>
            </w:r>
            <w:proofErr w:type="spellStart"/>
            <w:r w:rsidRPr="005836E7">
              <w:rPr>
                <w:rFonts w:ascii="Times New Roman" w:eastAsia="Cambria" w:hAnsi="Times New Roman" w:cs="Times New Roman"/>
              </w:rPr>
              <w:t>И,прочитав</w:t>
            </w:r>
            <w:proofErr w:type="spellEnd"/>
            <w:r w:rsidRPr="005836E7">
              <w:rPr>
                <w:rFonts w:ascii="Times New Roman" w:eastAsia="Cambria" w:hAnsi="Times New Roman" w:cs="Times New Roman"/>
              </w:rPr>
              <w:t>, к примеру, о том, что Семён и Василий первыми</w:t>
            </w:r>
          </w:p>
        </w:tc>
      </w:tr>
      <w:tr w:rsidR="005836E7" w:rsidRPr="005836E7" w14:paraId="7BFE5623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3C82AB9C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таранили фашистский «мессер», учителя не возмущаются и не дают волю красному</w:t>
            </w:r>
          </w:p>
        </w:tc>
      </w:tr>
      <w:tr w:rsidR="005836E7" w:rsidRPr="005836E7" w14:paraId="6DFAEEB9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673B6E14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карандашу. (4)Они знают, в чём дело.</w:t>
            </w:r>
          </w:p>
        </w:tc>
      </w:tr>
      <w:tr w:rsidR="005836E7" w:rsidRPr="005836E7" w14:paraId="2EDFA5EF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4EA519E8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(5)В воскресные дни в людных местах Белозерска появляется старик с</w:t>
            </w:r>
          </w:p>
        </w:tc>
      </w:tr>
      <w:tr w:rsidR="005836E7" w:rsidRPr="005836E7" w14:paraId="396E4675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54ED94B2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выцветшими глазами. (6)Былой цвет определить трудно, словно глаза заволокло</w:t>
            </w:r>
          </w:p>
        </w:tc>
      </w:tr>
      <w:tr w:rsidR="005836E7" w:rsidRPr="005836E7" w14:paraId="32D2F310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5691CF85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дымом, а сквозь дым не видно цвета. (7)На старике солдатская гимнастёрка.</w:t>
            </w:r>
          </w:p>
        </w:tc>
      </w:tr>
      <w:tr w:rsidR="005836E7" w:rsidRPr="005836E7" w14:paraId="260B9B17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61C38D2B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(8)Пешеходов не задерживается среди взрослых, его лучшие приятели и</w:t>
            </w:r>
          </w:p>
        </w:tc>
      </w:tr>
      <w:tr w:rsidR="005836E7" w:rsidRPr="005836E7" w14:paraId="6EC59680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26498D7C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слушатели – ребятня. (9)Эти засыпают вопросами, на которые он отвечает с</w:t>
            </w:r>
          </w:p>
        </w:tc>
      </w:tr>
      <w:tr w:rsidR="005836E7" w:rsidRPr="005836E7" w14:paraId="7D84FE9E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2D2B9F24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великой охотой. (10)Более того, он ждёт этих вопросов и, отвечая на них,</w:t>
            </w:r>
          </w:p>
        </w:tc>
      </w:tr>
      <w:tr w:rsidR="005836E7" w:rsidRPr="005836E7" w14:paraId="26E85A59" w14:textId="77777777" w:rsidTr="009021C3">
        <w:trPr>
          <w:trHeight w:val="239"/>
        </w:trPr>
        <w:tc>
          <w:tcPr>
            <w:tcW w:w="11287" w:type="dxa"/>
            <w:gridSpan w:val="3"/>
            <w:vAlign w:val="bottom"/>
          </w:tcPr>
          <w:p w14:paraId="7228EBBB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испытывает удивительное чувство, знакомое лишь засыхающему дереву, когда на</w:t>
            </w:r>
          </w:p>
        </w:tc>
      </w:tr>
      <w:tr w:rsidR="005836E7" w:rsidRPr="005836E7" w14:paraId="117B1BF9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3ADED416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его узловатой мёртвой ветке неожиданно зазеленеет листок.</w:t>
            </w:r>
          </w:p>
        </w:tc>
      </w:tr>
      <w:tr w:rsidR="005836E7" w:rsidRPr="005836E7" w14:paraId="2B732057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3AECD9FA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(11)Дедушка Пешеходов, верно, что ты на войне до Берлина пешком дошёл? –</w:t>
            </w:r>
          </w:p>
        </w:tc>
      </w:tr>
      <w:tr w:rsidR="005836E7" w:rsidRPr="005836E7" w14:paraId="469A8554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7AAC7F3F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спрашивает старика кто-то из маленьких собеседников.</w:t>
            </w:r>
          </w:p>
        </w:tc>
      </w:tr>
      <w:tr w:rsidR="005836E7" w:rsidRPr="005836E7" w14:paraId="78871136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30F9C1A8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(12)И старик отвечает:</w:t>
            </w:r>
          </w:p>
        </w:tc>
      </w:tr>
      <w:tr w:rsidR="005836E7" w:rsidRPr="005836E7" w14:paraId="194F5B44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70AC33E2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Прошёл до Берлина… (13)Пешком. (14)И фамилия моя потому Пешеходов.</w:t>
            </w:r>
          </w:p>
        </w:tc>
      </w:tr>
      <w:tr w:rsidR="005836E7" w:rsidRPr="005836E7" w14:paraId="354F1FA4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146D046A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(15)А ты не устал?</w:t>
            </w:r>
          </w:p>
        </w:tc>
      </w:tr>
      <w:tr w:rsidR="005836E7" w:rsidRPr="005836E7" w14:paraId="67C3FA22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377D94D8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(16)Устал. (17)Что поделаешь! (18)Идёшь, идёшь, и конца не видно. (19)Я своих</w:t>
            </w:r>
          </w:p>
        </w:tc>
      </w:tr>
      <w:tr w:rsidR="005836E7" w:rsidRPr="005836E7" w14:paraId="4BF2FB12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645FD81F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сыновей так и не догнал.</w:t>
            </w:r>
          </w:p>
        </w:tc>
      </w:tr>
      <w:tr w:rsidR="005836E7" w:rsidRPr="005836E7" w14:paraId="0B00AE7F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4396CB43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(20)Они быстро шли?</w:t>
            </w:r>
          </w:p>
        </w:tc>
      </w:tr>
      <w:tr w:rsidR="005836E7" w:rsidRPr="005836E7" w14:paraId="22A8177C" w14:textId="77777777" w:rsidTr="009021C3">
        <w:trPr>
          <w:trHeight w:val="239"/>
        </w:trPr>
        <w:tc>
          <w:tcPr>
            <w:tcW w:w="11287" w:type="dxa"/>
            <w:gridSpan w:val="3"/>
            <w:vAlign w:val="bottom"/>
          </w:tcPr>
          <w:p w14:paraId="3432F9DB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(21)Быстро.</w:t>
            </w:r>
          </w:p>
        </w:tc>
      </w:tr>
      <w:tr w:rsidR="005836E7" w:rsidRPr="005836E7" w14:paraId="132011F9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2599AA1E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(22)Пешком?</w:t>
            </w:r>
          </w:p>
        </w:tc>
      </w:tr>
      <w:tr w:rsidR="005836E7" w:rsidRPr="005836E7" w14:paraId="4B9BAF0F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505E4576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 xml:space="preserve">– (23)Пешком. (24)Они же у меня </w:t>
            </w:r>
            <w:proofErr w:type="spellStart"/>
            <w:r w:rsidRPr="005836E7">
              <w:rPr>
                <w:rFonts w:ascii="Times New Roman" w:eastAsia="Cambria" w:hAnsi="Times New Roman" w:cs="Times New Roman"/>
              </w:rPr>
              <w:t>Пешеходовы</w:t>
            </w:r>
            <w:proofErr w:type="spellEnd"/>
            <w:r w:rsidRPr="005836E7">
              <w:rPr>
                <w:rFonts w:ascii="Times New Roman" w:eastAsia="Cambria" w:hAnsi="Times New Roman" w:cs="Times New Roman"/>
              </w:rPr>
              <w:t>… (25)Только сыновья моложе.</w:t>
            </w:r>
          </w:p>
        </w:tc>
      </w:tr>
      <w:tr w:rsidR="005836E7" w:rsidRPr="005836E7" w14:paraId="0EE9BFD4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2E97C192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(26)Ноги у них резвые. (27)Я не поспевал за ними.</w:t>
            </w:r>
          </w:p>
        </w:tc>
      </w:tr>
      <w:tr w:rsidR="005836E7" w:rsidRPr="005836E7" w14:paraId="5F6462A1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3870EDED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(28)Постепенно кружок слушателей увеличивается. (29)Приходят новички и те,</w:t>
            </w:r>
          </w:p>
        </w:tc>
      </w:tr>
      <w:tr w:rsidR="005836E7" w:rsidRPr="005836E7" w14:paraId="180B06F2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2928A9E9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 xml:space="preserve">кто уже много раз слушал дедушку </w:t>
            </w:r>
            <w:proofErr w:type="spellStart"/>
            <w:r w:rsidRPr="005836E7">
              <w:rPr>
                <w:rFonts w:ascii="Times New Roman" w:eastAsia="Cambria" w:hAnsi="Times New Roman" w:cs="Times New Roman"/>
              </w:rPr>
              <w:t>Пешеходова</w:t>
            </w:r>
            <w:proofErr w:type="spellEnd"/>
            <w:r w:rsidRPr="005836E7">
              <w:rPr>
                <w:rFonts w:ascii="Times New Roman" w:eastAsia="Cambria" w:hAnsi="Times New Roman" w:cs="Times New Roman"/>
              </w:rPr>
              <w:t>. (30)Эти заранее знают его ответы,</w:t>
            </w:r>
          </w:p>
        </w:tc>
      </w:tr>
      <w:tr w:rsidR="005836E7" w:rsidRPr="005836E7" w14:paraId="3EEFFBA3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7A162756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но терпеливо молчат. (31)У них со стариком как бы разыгрывается спектакль. (32)И</w:t>
            </w:r>
          </w:p>
        </w:tc>
      </w:tr>
      <w:tr w:rsidR="005836E7" w:rsidRPr="005836E7" w14:paraId="5CFE3BD3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17957D8D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каждый хорошо знает свою роль.</w:t>
            </w:r>
          </w:p>
        </w:tc>
      </w:tr>
      <w:tr w:rsidR="005836E7" w:rsidRPr="005836E7" w14:paraId="4FACCE26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2049F0EF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(33)Дедушка Пешеходов, – уже в который раз спрашивают ребята, – а кто в</w:t>
            </w:r>
          </w:p>
        </w:tc>
      </w:tr>
      <w:tr w:rsidR="005836E7" w:rsidRPr="005836E7" w14:paraId="08E2AA9D" w14:textId="77777777" w:rsidTr="009021C3">
        <w:trPr>
          <w:trHeight w:val="239"/>
        </w:trPr>
        <w:tc>
          <w:tcPr>
            <w:tcW w:w="11287" w:type="dxa"/>
            <w:gridSpan w:val="3"/>
            <w:vAlign w:val="bottom"/>
          </w:tcPr>
          <w:p w14:paraId="336D7307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первый день войны встретил немцев под Бугом?</w:t>
            </w:r>
          </w:p>
        </w:tc>
      </w:tr>
      <w:tr w:rsidR="005836E7" w:rsidRPr="005836E7" w14:paraId="7FC0BADC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7AB7FF0E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(34)Мои сыновья, Семён и Василий, – как бы впервые отвечает старик.</w:t>
            </w:r>
          </w:p>
        </w:tc>
      </w:tr>
      <w:tr w:rsidR="005836E7" w:rsidRPr="005836E7" w14:paraId="2D272921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1FCD9704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(35)А кто в Сталинграде стоял до последнего дыхания?</w:t>
            </w:r>
          </w:p>
        </w:tc>
      </w:tr>
      <w:tr w:rsidR="005836E7" w:rsidRPr="005836E7" w14:paraId="07063AFF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5261A510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(36)Мои сыновья, Семён и Василий.</w:t>
            </w:r>
          </w:p>
        </w:tc>
      </w:tr>
      <w:tr w:rsidR="005836E7" w:rsidRPr="005836E7" w14:paraId="6D2A1FE7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1511F67F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(37)А кто грудью упал на вражескую амбразуру?</w:t>
            </w:r>
          </w:p>
        </w:tc>
      </w:tr>
      <w:tr w:rsidR="005836E7" w:rsidRPr="005836E7" w14:paraId="7D09511B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0416E2D9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(38)Мои сыновья…</w:t>
            </w:r>
          </w:p>
        </w:tc>
      </w:tr>
      <w:tr w:rsidR="005836E7" w:rsidRPr="005836E7" w14:paraId="7374E1CC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69797470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(39)И тут, как бы желая задать старику задачу, кто-нибудь обязательно</w:t>
            </w:r>
          </w:p>
        </w:tc>
      </w:tr>
      <w:tr w:rsidR="005836E7" w:rsidRPr="005836E7" w14:paraId="40EDA839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66074BA3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спрашивает:</w:t>
            </w:r>
          </w:p>
        </w:tc>
      </w:tr>
      <w:tr w:rsidR="005836E7" w:rsidRPr="005836E7" w14:paraId="6429C202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785B5DC8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Как же они до Берлина дошли, если грудью на амбразуру? (40)А там пулемёт?</w:t>
            </w:r>
          </w:p>
        </w:tc>
      </w:tr>
      <w:tr w:rsidR="005836E7" w:rsidRPr="005836E7" w14:paraId="1A70E243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3104A669" w14:textId="77777777" w:rsidR="005836E7" w:rsidRPr="005836E7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(41)Нет, не собьёшь старика!</w:t>
            </w:r>
          </w:p>
        </w:tc>
      </w:tr>
      <w:tr w:rsidR="005836E7" w:rsidRPr="005836E7" w14:paraId="0D791640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77A4EF31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– (42)Они поднялись с амбразуры и зашагали дальше, – невозмутимо отвечает</w:t>
            </w:r>
          </w:p>
        </w:tc>
      </w:tr>
      <w:tr w:rsidR="005836E7" w:rsidRPr="005836E7" w14:paraId="274B39B0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79575B01" w14:textId="77777777" w:rsidR="005836E7" w:rsidRPr="005836E7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5836E7">
              <w:rPr>
                <w:rFonts w:ascii="Times New Roman" w:eastAsia="Cambria" w:hAnsi="Times New Roman" w:cs="Times New Roman"/>
              </w:rPr>
              <w:t>он, и в его глазах, застеленных дымом, проступает такая непоколебимая</w:t>
            </w:r>
          </w:p>
        </w:tc>
      </w:tr>
      <w:tr w:rsidR="005836E7" w:rsidRPr="005836E7" w14:paraId="33C32873" w14:textId="77777777" w:rsidTr="009021C3">
        <w:trPr>
          <w:trHeight w:val="238"/>
        </w:trPr>
        <w:tc>
          <w:tcPr>
            <w:tcW w:w="11287" w:type="dxa"/>
            <w:gridSpan w:val="3"/>
            <w:vAlign w:val="bottom"/>
          </w:tcPr>
          <w:p w14:paraId="0BF0E663" w14:textId="77777777" w:rsidR="005836E7" w:rsidRPr="00987CF6" w:rsidRDefault="005836E7" w:rsidP="009021C3">
            <w:pPr>
              <w:spacing w:after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уверенность, что никто из слушателей уже не решается усомниться в словах старого</w:t>
            </w:r>
          </w:p>
        </w:tc>
      </w:tr>
      <w:tr w:rsidR="005836E7" w:rsidRPr="005836E7" w14:paraId="7D0F46C6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60F39E5D" w14:textId="77777777" w:rsidR="005836E7" w:rsidRPr="00987CF6" w:rsidRDefault="005836E7" w:rsidP="009021C3">
            <w:pPr>
              <w:spacing w:after="0" w:line="233" w:lineRule="exact"/>
              <w:ind w:firstLine="284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солдата.</w:t>
            </w:r>
          </w:p>
        </w:tc>
      </w:tr>
      <w:tr w:rsidR="00987CF6" w14:paraId="3665522B" w14:textId="77777777" w:rsidTr="009021C3">
        <w:trPr>
          <w:trHeight w:val="236"/>
        </w:trPr>
        <w:tc>
          <w:tcPr>
            <w:tcW w:w="11287" w:type="dxa"/>
            <w:gridSpan w:val="3"/>
            <w:vAlign w:val="bottom"/>
          </w:tcPr>
          <w:p w14:paraId="11B06026" w14:textId="77777777" w:rsidR="00987CF6" w:rsidRPr="00987CF6" w:rsidRDefault="00987CF6" w:rsidP="009021C3">
            <w:pPr>
              <w:spacing w:after="0" w:line="233" w:lineRule="exact"/>
              <w:ind w:firstLine="284"/>
              <w:jc w:val="both"/>
              <w:rPr>
                <w:rFonts w:ascii="Times New Roman" w:eastAsia="Cambria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(43)А к тому времени уже готовы новые вопросы, и старик отвечает на них</w:t>
            </w:r>
          </w:p>
        </w:tc>
      </w:tr>
      <w:tr w:rsidR="00987CF6" w14:paraId="35E5B8E2" w14:textId="77777777" w:rsidTr="009021C3">
        <w:trPr>
          <w:gridAfter w:val="1"/>
          <w:wAfter w:w="2901" w:type="dxa"/>
          <w:trHeight w:val="238"/>
        </w:trPr>
        <w:tc>
          <w:tcPr>
            <w:tcW w:w="2505" w:type="dxa"/>
            <w:vAlign w:val="bottom"/>
          </w:tcPr>
          <w:p w14:paraId="680E1695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сдержанно и достойно.</w:t>
            </w:r>
          </w:p>
        </w:tc>
        <w:tc>
          <w:tcPr>
            <w:tcW w:w="5881" w:type="dxa"/>
            <w:vAlign w:val="bottom"/>
          </w:tcPr>
          <w:p w14:paraId="7F853F98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7CF6" w14:paraId="1BA2EC92" w14:textId="77777777" w:rsidTr="009021C3">
        <w:trPr>
          <w:gridAfter w:val="1"/>
          <w:wAfter w:w="2900" w:type="dxa"/>
          <w:trHeight w:val="236"/>
        </w:trPr>
        <w:tc>
          <w:tcPr>
            <w:tcW w:w="8387" w:type="dxa"/>
            <w:gridSpan w:val="2"/>
            <w:vAlign w:val="bottom"/>
          </w:tcPr>
          <w:p w14:paraId="48F289F2" w14:textId="77777777" w:rsidR="00987CF6" w:rsidRPr="00987CF6" w:rsidRDefault="00987CF6" w:rsidP="009021C3">
            <w:pPr>
              <w:spacing w:after="0" w:line="233" w:lineRule="exact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– (44)А на Курской дуге кто задержал «тигров» и «</w:t>
            </w:r>
            <w:proofErr w:type="spellStart"/>
            <w:r w:rsidRPr="00987CF6">
              <w:rPr>
                <w:rFonts w:ascii="Times New Roman" w:eastAsia="Cambria" w:hAnsi="Times New Roman" w:cs="Times New Roman"/>
              </w:rPr>
              <w:t>фердинандов</w:t>
            </w:r>
            <w:proofErr w:type="spellEnd"/>
            <w:r w:rsidRPr="00987CF6">
              <w:rPr>
                <w:rFonts w:ascii="Times New Roman" w:eastAsia="Cambria" w:hAnsi="Times New Roman" w:cs="Times New Roman"/>
              </w:rPr>
              <w:t>»?</w:t>
            </w:r>
          </w:p>
        </w:tc>
      </w:tr>
      <w:tr w:rsidR="00987CF6" w14:paraId="42A27BEF" w14:textId="77777777" w:rsidTr="009021C3">
        <w:trPr>
          <w:gridAfter w:val="1"/>
          <w:wAfter w:w="2901" w:type="dxa"/>
          <w:trHeight w:val="238"/>
        </w:trPr>
        <w:tc>
          <w:tcPr>
            <w:tcW w:w="2505" w:type="dxa"/>
            <w:vAlign w:val="bottom"/>
          </w:tcPr>
          <w:p w14:paraId="545A66D8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– (45)Мои сыновья…</w:t>
            </w:r>
          </w:p>
        </w:tc>
        <w:tc>
          <w:tcPr>
            <w:tcW w:w="5881" w:type="dxa"/>
            <w:vAlign w:val="bottom"/>
          </w:tcPr>
          <w:p w14:paraId="2B284316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7CF6" w14:paraId="3E2FDA6D" w14:textId="77777777" w:rsidTr="009021C3">
        <w:trPr>
          <w:gridAfter w:val="1"/>
          <w:wAfter w:w="2900" w:type="dxa"/>
          <w:trHeight w:val="238"/>
        </w:trPr>
        <w:tc>
          <w:tcPr>
            <w:tcW w:w="8387" w:type="dxa"/>
            <w:gridSpan w:val="2"/>
            <w:vAlign w:val="bottom"/>
          </w:tcPr>
          <w:p w14:paraId="6E794A9A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– (46)А кто в Берлине Красное знамя над рейхстагом поднял?</w:t>
            </w:r>
          </w:p>
        </w:tc>
      </w:tr>
      <w:tr w:rsidR="00987CF6" w14:paraId="58B73935" w14:textId="77777777" w:rsidTr="009021C3">
        <w:trPr>
          <w:gridAfter w:val="1"/>
          <w:wAfter w:w="2901" w:type="dxa"/>
          <w:trHeight w:val="236"/>
        </w:trPr>
        <w:tc>
          <w:tcPr>
            <w:tcW w:w="2505" w:type="dxa"/>
            <w:vAlign w:val="bottom"/>
          </w:tcPr>
          <w:p w14:paraId="4CDB5167" w14:textId="77777777" w:rsidR="00987CF6" w:rsidRPr="00987CF6" w:rsidRDefault="00987CF6" w:rsidP="009021C3">
            <w:pPr>
              <w:spacing w:after="0" w:line="233" w:lineRule="exact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lastRenderedPageBreak/>
              <w:t>– (47)Мои сыновья…</w:t>
            </w:r>
          </w:p>
        </w:tc>
        <w:tc>
          <w:tcPr>
            <w:tcW w:w="5881" w:type="dxa"/>
            <w:vAlign w:val="bottom"/>
          </w:tcPr>
          <w:p w14:paraId="14CEB30A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7CF6" w14:paraId="7F2EE22B" w14:textId="77777777" w:rsidTr="009021C3">
        <w:trPr>
          <w:gridAfter w:val="1"/>
          <w:wAfter w:w="2900" w:type="dxa"/>
          <w:trHeight w:val="238"/>
        </w:trPr>
        <w:tc>
          <w:tcPr>
            <w:tcW w:w="8387" w:type="dxa"/>
            <w:gridSpan w:val="2"/>
            <w:vAlign w:val="bottom"/>
          </w:tcPr>
          <w:p w14:paraId="081A9766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– (48)Везде поспевали?</w:t>
            </w:r>
          </w:p>
        </w:tc>
      </w:tr>
      <w:tr w:rsidR="00987CF6" w14:paraId="6841EB21" w14:textId="77777777" w:rsidTr="009021C3">
        <w:trPr>
          <w:gridAfter w:val="1"/>
          <w:wAfter w:w="2900" w:type="dxa"/>
          <w:trHeight w:val="238"/>
        </w:trPr>
        <w:tc>
          <w:tcPr>
            <w:tcW w:w="8387" w:type="dxa"/>
            <w:gridSpan w:val="2"/>
            <w:vAlign w:val="bottom"/>
          </w:tcPr>
          <w:p w14:paraId="44A77BB7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– (49)Везде. (50)Ноги у них молодые. (51)Шли, шли без отдыха, а вернуться с</w:t>
            </w:r>
          </w:p>
        </w:tc>
      </w:tr>
      <w:tr w:rsidR="00987CF6" w14:paraId="70817320" w14:textId="77777777" w:rsidTr="009021C3">
        <w:trPr>
          <w:gridAfter w:val="1"/>
          <w:wAfter w:w="2900" w:type="dxa"/>
          <w:trHeight w:val="236"/>
        </w:trPr>
        <w:tc>
          <w:tcPr>
            <w:tcW w:w="8387" w:type="dxa"/>
            <w:gridSpan w:val="2"/>
            <w:vAlign w:val="bottom"/>
          </w:tcPr>
          <w:p w14:paraId="43E62E0D" w14:textId="77777777" w:rsidR="00987CF6" w:rsidRPr="00987CF6" w:rsidRDefault="00987CF6" w:rsidP="009021C3">
            <w:pPr>
              <w:spacing w:after="0" w:line="233" w:lineRule="exact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войны домой сил не хватило.</w:t>
            </w:r>
          </w:p>
        </w:tc>
      </w:tr>
      <w:tr w:rsidR="00987CF6" w14:paraId="45AF2A76" w14:textId="77777777" w:rsidTr="009021C3">
        <w:trPr>
          <w:gridAfter w:val="1"/>
          <w:wAfter w:w="2900" w:type="dxa"/>
          <w:trHeight w:val="238"/>
        </w:trPr>
        <w:tc>
          <w:tcPr>
            <w:tcW w:w="8387" w:type="dxa"/>
            <w:gridSpan w:val="2"/>
            <w:vAlign w:val="bottom"/>
          </w:tcPr>
          <w:p w14:paraId="312A7AA0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– (52)Так и не вернулись?</w:t>
            </w:r>
          </w:p>
        </w:tc>
      </w:tr>
      <w:tr w:rsidR="00987CF6" w14:paraId="5A2A883F" w14:textId="77777777" w:rsidTr="009021C3">
        <w:trPr>
          <w:gridAfter w:val="1"/>
          <w:wAfter w:w="2900" w:type="dxa"/>
          <w:trHeight w:val="238"/>
        </w:trPr>
        <w:tc>
          <w:tcPr>
            <w:tcW w:w="8387" w:type="dxa"/>
            <w:gridSpan w:val="2"/>
            <w:vAlign w:val="bottom"/>
          </w:tcPr>
          <w:p w14:paraId="6BFCBEA4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– (53)Так и не вернулись. (54)Спят в могиле.</w:t>
            </w:r>
          </w:p>
        </w:tc>
      </w:tr>
      <w:tr w:rsidR="00987CF6" w14:paraId="6CAE085C" w14:textId="77777777" w:rsidTr="009021C3">
        <w:trPr>
          <w:gridAfter w:val="1"/>
          <w:wAfter w:w="2900" w:type="dxa"/>
          <w:trHeight w:val="238"/>
        </w:trPr>
        <w:tc>
          <w:tcPr>
            <w:tcW w:w="8387" w:type="dxa"/>
            <w:gridSpan w:val="2"/>
            <w:vAlign w:val="bottom"/>
          </w:tcPr>
          <w:p w14:paraId="2CB9BDAB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(55)И тогда кто-то из ребят решается спросить:</w:t>
            </w:r>
          </w:p>
        </w:tc>
      </w:tr>
      <w:tr w:rsidR="00987CF6" w14:paraId="46D5C25E" w14:textId="77777777" w:rsidTr="009021C3">
        <w:trPr>
          <w:gridAfter w:val="1"/>
          <w:wAfter w:w="2901" w:type="dxa"/>
          <w:trHeight w:val="236"/>
        </w:trPr>
        <w:tc>
          <w:tcPr>
            <w:tcW w:w="2505" w:type="dxa"/>
            <w:vAlign w:val="bottom"/>
          </w:tcPr>
          <w:p w14:paraId="6B8396F3" w14:textId="77777777" w:rsidR="00987CF6" w:rsidRPr="00987CF6" w:rsidRDefault="00987CF6" w:rsidP="009021C3">
            <w:pPr>
              <w:spacing w:after="0" w:line="233" w:lineRule="exact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– Где их могила?</w:t>
            </w:r>
          </w:p>
        </w:tc>
        <w:tc>
          <w:tcPr>
            <w:tcW w:w="5881" w:type="dxa"/>
            <w:vAlign w:val="bottom"/>
          </w:tcPr>
          <w:p w14:paraId="3242C6EA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7CF6" w14:paraId="2136ED0E" w14:textId="77777777" w:rsidTr="009021C3">
        <w:trPr>
          <w:gridAfter w:val="1"/>
          <w:wAfter w:w="2900" w:type="dxa"/>
          <w:trHeight w:val="239"/>
        </w:trPr>
        <w:tc>
          <w:tcPr>
            <w:tcW w:w="8387" w:type="dxa"/>
            <w:gridSpan w:val="2"/>
            <w:vAlign w:val="bottom"/>
          </w:tcPr>
          <w:p w14:paraId="118E754E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(56)Старик распрямляется, и вечный дым, стоящий в его глазах, развеивается.</w:t>
            </w:r>
          </w:p>
        </w:tc>
      </w:tr>
      <w:tr w:rsidR="00987CF6" w14:paraId="213CA9F8" w14:textId="77777777" w:rsidTr="009021C3">
        <w:trPr>
          <w:gridAfter w:val="1"/>
          <w:wAfter w:w="2901" w:type="dxa"/>
          <w:trHeight w:val="238"/>
        </w:trPr>
        <w:tc>
          <w:tcPr>
            <w:tcW w:w="2505" w:type="dxa"/>
            <w:vAlign w:val="bottom"/>
          </w:tcPr>
          <w:p w14:paraId="53310302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(57) Он говорит:</w:t>
            </w:r>
          </w:p>
        </w:tc>
        <w:tc>
          <w:tcPr>
            <w:tcW w:w="5881" w:type="dxa"/>
            <w:vAlign w:val="bottom"/>
          </w:tcPr>
          <w:p w14:paraId="1A4D4429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7CF6" w14:paraId="5E874946" w14:textId="77777777" w:rsidTr="009021C3">
        <w:trPr>
          <w:gridAfter w:val="1"/>
          <w:wAfter w:w="2900" w:type="dxa"/>
          <w:trHeight w:val="236"/>
        </w:trPr>
        <w:tc>
          <w:tcPr>
            <w:tcW w:w="8387" w:type="dxa"/>
            <w:gridSpan w:val="2"/>
            <w:vAlign w:val="bottom"/>
          </w:tcPr>
          <w:p w14:paraId="2F51571A" w14:textId="77777777" w:rsidR="00987CF6" w:rsidRPr="00987CF6" w:rsidRDefault="00987CF6" w:rsidP="009021C3">
            <w:pPr>
              <w:spacing w:after="0" w:line="233" w:lineRule="exact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– Мои сыновья спят во всех солдатских могилах. (58)По всей родной земле.</w:t>
            </w:r>
          </w:p>
        </w:tc>
      </w:tr>
      <w:tr w:rsidR="00987CF6" w14:paraId="7CC97002" w14:textId="77777777" w:rsidTr="009021C3">
        <w:trPr>
          <w:gridAfter w:val="1"/>
          <w:wAfter w:w="2900" w:type="dxa"/>
          <w:trHeight w:val="238"/>
        </w:trPr>
        <w:tc>
          <w:tcPr>
            <w:tcW w:w="8387" w:type="dxa"/>
            <w:gridSpan w:val="2"/>
            <w:vAlign w:val="bottom"/>
          </w:tcPr>
          <w:p w14:paraId="0712F18D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 xml:space="preserve">(59)И оттого, что сыновья дедушки </w:t>
            </w:r>
            <w:proofErr w:type="spellStart"/>
            <w:r w:rsidRPr="00987CF6">
              <w:rPr>
                <w:rFonts w:ascii="Times New Roman" w:eastAsia="Cambria" w:hAnsi="Times New Roman" w:cs="Times New Roman"/>
              </w:rPr>
              <w:t>Пешеходова</w:t>
            </w:r>
            <w:proofErr w:type="spellEnd"/>
            <w:r w:rsidRPr="00987CF6">
              <w:rPr>
                <w:rFonts w:ascii="Times New Roman" w:eastAsia="Cambria" w:hAnsi="Times New Roman" w:cs="Times New Roman"/>
              </w:rPr>
              <w:t xml:space="preserve"> спят во всех братских могилах,</w:t>
            </w:r>
          </w:p>
        </w:tc>
      </w:tr>
      <w:tr w:rsidR="00987CF6" w14:paraId="27296A9C" w14:textId="77777777" w:rsidTr="009021C3">
        <w:trPr>
          <w:gridAfter w:val="1"/>
          <w:wAfter w:w="2900" w:type="dxa"/>
          <w:trHeight w:val="238"/>
        </w:trPr>
        <w:tc>
          <w:tcPr>
            <w:tcW w:w="8387" w:type="dxa"/>
            <w:gridSpan w:val="2"/>
            <w:vAlign w:val="bottom"/>
          </w:tcPr>
          <w:p w14:paraId="56DAE8FF" w14:textId="77777777" w:rsidR="00987CF6" w:rsidRPr="00987CF6" w:rsidRDefault="00987CF6" w:rsidP="009021C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  <w:w w:val="99"/>
              </w:rPr>
              <w:t>детские горячие умы снова превращают их в былинных героев, готовых проснуться,</w:t>
            </w:r>
          </w:p>
        </w:tc>
      </w:tr>
      <w:tr w:rsidR="00987CF6" w14:paraId="29CD1721" w14:textId="77777777" w:rsidTr="009021C3">
        <w:trPr>
          <w:gridAfter w:val="1"/>
          <w:wAfter w:w="2901" w:type="dxa"/>
          <w:trHeight w:val="236"/>
        </w:trPr>
        <w:tc>
          <w:tcPr>
            <w:tcW w:w="2505" w:type="dxa"/>
            <w:vAlign w:val="bottom"/>
          </w:tcPr>
          <w:p w14:paraId="7AEBB2B1" w14:textId="77777777" w:rsidR="00987CF6" w:rsidRPr="00987CF6" w:rsidRDefault="00987CF6" w:rsidP="009021C3">
            <w:pPr>
              <w:spacing w:after="0" w:line="233" w:lineRule="exact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когда пробьёт час!</w:t>
            </w:r>
          </w:p>
        </w:tc>
        <w:tc>
          <w:tcPr>
            <w:tcW w:w="5881" w:type="dxa"/>
            <w:vAlign w:val="bottom"/>
          </w:tcPr>
          <w:p w14:paraId="3F333034" w14:textId="77777777" w:rsidR="00987CF6" w:rsidRPr="00987CF6" w:rsidRDefault="00987CF6" w:rsidP="009021C3">
            <w:pPr>
              <w:spacing w:after="0" w:line="233" w:lineRule="exact"/>
              <w:jc w:val="both"/>
              <w:rPr>
                <w:rFonts w:ascii="Times New Roman" w:hAnsi="Times New Roman" w:cs="Times New Roman"/>
              </w:rPr>
            </w:pPr>
            <w:r w:rsidRPr="00987CF6">
              <w:rPr>
                <w:rFonts w:ascii="Times New Roman" w:eastAsia="Cambria" w:hAnsi="Times New Roman" w:cs="Times New Roman"/>
              </w:rPr>
              <w:t>(По Ю.Я. Яковлеву*)</w:t>
            </w:r>
          </w:p>
        </w:tc>
      </w:tr>
    </w:tbl>
    <w:p w14:paraId="0C96578D" w14:textId="5C81C3AC" w:rsidR="00780AB4" w:rsidRDefault="00780AB4" w:rsidP="009021C3">
      <w:pPr>
        <w:spacing w:after="0"/>
        <w:ind w:firstLine="284"/>
        <w:jc w:val="both"/>
        <w:rPr>
          <w:rFonts w:ascii="Times New Roman" w:hAnsi="Times New Roman" w:cs="Times New Roman"/>
        </w:rPr>
      </w:pPr>
    </w:p>
    <w:p w14:paraId="793C875B" w14:textId="3052ADC6" w:rsidR="00683A6E" w:rsidRPr="00683A6E" w:rsidRDefault="00683A6E" w:rsidP="009021C3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3A6E">
        <w:rPr>
          <w:rFonts w:ascii="Times New Roman" w:hAnsi="Times New Roman" w:cs="Times New Roman"/>
          <w:b/>
          <w:bCs/>
          <w:sz w:val="20"/>
          <w:szCs w:val="20"/>
        </w:rPr>
        <w:t>Примечание.</w:t>
      </w:r>
    </w:p>
    <w:p w14:paraId="6EE154E0" w14:textId="55820E4F" w:rsidR="00683A6E" w:rsidRPr="00683A6E" w:rsidRDefault="00683A6E" w:rsidP="009021C3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96BCD21" w14:textId="53F6641F" w:rsidR="00683A6E" w:rsidRPr="00683A6E" w:rsidRDefault="00683A6E" w:rsidP="009021C3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Сила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духа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—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способность не поддаваться страху в минуты опасности,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мужество, храбрость, стойкость. Человек, обладающий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этим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качеством, способен преодолеть любые преграды. Он не сдается, не отчаивается в сложных ситуациях. Он верит в себя и свои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силы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</w:p>
    <w:p w14:paraId="2E6BDB58" w14:textId="7ACA8FE3" w:rsidR="00683A6E" w:rsidRPr="00683A6E" w:rsidRDefault="00683A6E" w:rsidP="009021C3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7FEFE43" w14:textId="50D439D7" w:rsidR="00683A6E" w:rsidRPr="00683A6E" w:rsidRDefault="00683A6E" w:rsidP="009021C3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Сила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духа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–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стремление не сдаваться несмотря ни на что.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значит не поддаваться трудностям, всегда находить способ противостоять судьбе.</w:t>
      </w:r>
    </w:p>
    <w:p w14:paraId="78BBCEBC" w14:textId="57F6F623" w:rsidR="00683A6E" w:rsidRPr="00683A6E" w:rsidRDefault="00683A6E" w:rsidP="009021C3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384D6FA9" w14:textId="5AC86E33" w:rsidR="00683A6E" w:rsidRPr="00683A6E" w:rsidRDefault="00683A6E" w:rsidP="009021C3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Сила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духа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 очень важное понятие, характеризирующее по-настоящему сильное внутреннее состояние человека. Сильного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духом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человека видно сразу,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этот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человек не всегда очень силён физически, но он всё равно будет более значим и опасен. Сильный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духом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человек не опустится до того, чтобы сделать больно слабому, никогда не обидит беспомощного. Такой человек выручит в любой, даже самой опасной ситуации. Он встанет лицом к лицу с любым врагом и отстоит свою честь. Мы можем видеть сильных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духом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людей в театре, кино, но огромное количество таких людей и среди нас.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спасатели, военные, лётчики.</w:t>
      </w:r>
    </w:p>
    <w:p w14:paraId="5638762A" w14:textId="4F1A08B7" w:rsidR="00683A6E" w:rsidRPr="00683A6E" w:rsidRDefault="00683A6E" w:rsidP="009021C3">
      <w:pPr>
        <w:spacing w:after="0"/>
        <w:ind w:firstLine="284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34CD3E0E" w14:textId="5DEC21FC" w:rsidR="00683A6E" w:rsidRPr="00683A6E" w:rsidRDefault="00683A6E" w:rsidP="009021C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Сила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духа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—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способность человека преодолевать все трудности, максимально сосредотачиваться, концентрироваться в той или иной ситуации, не опускать руки, верить в себя и в свои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силы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.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Сила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духа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свойственна только волевым, целеустремлённым людям, оптимистически настроенным на победу, в чём бы она ни выражалась.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Это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люди надёжные, уверенные в себе и передающие </w:t>
      </w:r>
      <w:r w:rsidRPr="00683A6E">
        <w:rPr>
          <w:rFonts w:ascii="Times New Roman" w:hAnsi="Times New Roman" w:cs="Times New Roman"/>
          <w:b/>
          <w:bCs/>
          <w:color w:val="333333"/>
          <w:sz w:val="20"/>
          <w:szCs w:val="20"/>
        </w:rPr>
        <w:t>эту</w:t>
      </w:r>
      <w:r w:rsidRPr="00683A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уверенность в успехе дела окружающим.</w:t>
      </w:r>
    </w:p>
    <w:sectPr w:rsidR="00683A6E" w:rsidRPr="00683A6E" w:rsidSect="00780AB4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4E"/>
    <w:rsid w:val="005836E7"/>
    <w:rsid w:val="00683A6E"/>
    <w:rsid w:val="00780AB4"/>
    <w:rsid w:val="008B6497"/>
    <w:rsid w:val="009021C3"/>
    <w:rsid w:val="00987CF6"/>
    <w:rsid w:val="00A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7F09"/>
  <w15:chartTrackingRefBased/>
  <w15:docId w15:val="{C3A8440D-FC8D-409B-8118-FE0F30A1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7</cp:revision>
  <dcterms:created xsi:type="dcterms:W3CDTF">2020-09-13T13:26:00Z</dcterms:created>
  <dcterms:modified xsi:type="dcterms:W3CDTF">2020-12-25T21:32:00Z</dcterms:modified>
</cp:coreProperties>
</file>